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6213D" w14:textId="04551017" w:rsidR="00337B05" w:rsidRPr="00A32B5C" w:rsidRDefault="00EC53D0" w:rsidP="000717FD">
      <w:pPr>
        <w:pStyle w:val="NoSpacing"/>
        <w:spacing w:line="276" w:lineRule="auto"/>
        <w:ind w:left="708"/>
        <w:jc w:val="right"/>
        <w:rPr>
          <w:rFonts w:ascii="Times New Roman" w:hAnsi="Times New Roman" w:cs="Times New Roman"/>
        </w:rPr>
      </w:pPr>
      <w:r w:rsidRPr="00A32B5C">
        <w:rPr>
          <w:rFonts w:ascii="Times New Roman" w:hAnsi="Times New Roman" w:cs="Times New Roman"/>
        </w:rPr>
        <w:tab/>
      </w:r>
      <w:r w:rsidRPr="00A32B5C">
        <w:rPr>
          <w:rFonts w:ascii="Times New Roman" w:hAnsi="Times New Roman" w:cs="Times New Roman"/>
        </w:rPr>
        <w:tab/>
      </w:r>
      <w:r w:rsidRPr="00A32B5C">
        <w:rPr>
          <w:rFonts w:ascii="Times New Roman" w:hAnsi="Times New Roman" w:cs="Times New Roman"/>
        </w:rPr>
        <w:tab/>
      </w:r>
      <w:r w:rsidRPr="00A32B5C">
        <w:rPr>
          <w:rFonts w:ascii="Times New Roman" w:hAnsi="Times New Roman" w:cs="Times New Roman"/>
        </w:rPr>
        <w:tab/>
      </w:r>
      <w:r w:rsidRPr="00A32B5C">
        <w:rPr>
          <w:rFonts w:ascii="Times New Roman" w:hAnsi="Times New Roman" w:cs="Times New Roman"/>
        </w:rPr>
        <w:tab/>
      </w:r>
      <w:r w:rsidRPr="00A32B5C">
        <w:rPr>
          <w:rFonts w:ascii="Times New Roman" w:hAnsi="Times New Roman" w:cs="Times New Roman"/>
        </w:rPr>
        <w:tab/>
      </w:r>
      <w:r w:rsidRPr="00A32B5C">
        <w:rPr>
          <w:rFonts w:ascii="Times New Roman" w:hAnsi="Times New Roman" w:cs="Times New Roman"/>
          <w:color w:val="FF0000"/>
        </w:rPr>
        <w:t xml:space="preserve">-   </w:t>
      </w:r>
      <w:r w:rsidRPr="00A32B5C">
        <w:rPr>
          <w:rFonts w:ascii="Times New Roman" w:hAnsi="Times New Roman" w:cs="Times New Roman"/>
          <w:b/>
          <w:bCs/>
          <w:color w:val="FF0000"/>
        </w:rPr>
        <w:t xml:space="preserve">N A C R T   </w:t>
      </w:r>
      <w:r w:rsidRPr="00A32B5C">
        <w:rPr>
          <w:rFonts w:ascii="Times New Roman" w:hAnsi="Times New Roman" w:cs="Times New Roman"/>
          <w:color w:val="FF0000"/>
        </w:rPr>
        <w:t>-</w:t>
      </w:r>
    </w:p>
    <w:p w14:paraId="49161F71" w14:textId="77777777" w:rsidR="00DC6163" w:rsidRPr="00A32B5C" w:rsidRDefault="00DC6163" w:rsidP="00DC6163">
      <w:pPr>
        <w:spacing w:after="0"/>
        <w:rPr>
          <w:rFonts w:ascii="Times New Roman" w:hAnsi="Times New Roman" w:cs="Times New Roman"/>
          <w:b/>
          <w:bCs/>
        </w:rPr>
      </w:pPr>
      <w:r w:rsidRPr="00A32B5C">
        <w:rPr>
          <w:rFonts w:ascii="Times New Roman" w:hAnsi="Times New Roman" w:cs="Times New Roman"/>
          <w:b/>
          <w:bCs/>
        </w:rPr>
        <w:t>SVEUČILIŠTE  U ZAGREBU</w:t>
      </w:r>
    </w:p>
    <w:p w14:paraId="70C10871" w14:textId="77777777" w:rsidR="00DC6163" w:rsidRPr="00A32B5C" w:rsidRDefault="00DC6163" w:rsidP="00DC6163">
      <w:pPr>
        <w:spacing w:after="0"/>
        <w:rPr>
          <w:rFonts w:ascii="Times New Roman" w:hAnsi="Times New Roman" w:cs="Times New Roman"/>
        </w:rPr>
      </w:pPr>
      <w:r w:rsidRPr="00A32B5C">
        <w:rPr>
          <w:rFonts w:ascii="Times New Roman" w:hAnsi="Times New Roman" w:cs="Times New Roman"/>
          <w:b/>
          <w:bCs/>
        </w:rPr>
        <w:t>– GEODETSKI FAKULTET</w:t>
      </w:r>
    </w:p>
    <w:p w14:paraId="6272476B" w14:textId="77777777" w:rsidR="00DC6163" w:rsidRPr="00A32B5C" w:rsidRDefault="00DC6163" w:rsidP="00A161F5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</w:p>
    <w:p w14:paraId="580AEA6C" w14:textId="6CD1478B" w:rsidR="00A161F5" w:rsidRPr="00A32B5C" w:rsidRDefault="00DC6163" w:rsidP="00A161F5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 w:rsidRPr="00A32B5C">
        <w:rPr>
          <w:rFonts w:ascii="Times New Roman" w:hAnsi="Times New Roman" w:cs="Times New Roman"/>
        </w:rPr>
        <w:t>Na temelju članka 54. Statuta Sveučilišta u Zagrebu Geodetskog fakulteta (Klasa: 011-04/23-01/04, Urbroj: 251-65-05-23-2 od 31. kolovoza 2023.) i</w:t>
      </w:r>
      <w:r w:rsidR="00337B05" w:rsidRPr="00A32B5C">
        <w:rPr>
          <w:rFonts w:ascii="Times New Roman" w:hAnsi="Times New Roman" w:cs="Times New Roman"/>
        </w:rPr>
        <w:t xml:space="preserve"> članka 15. st. 2. Zakona o javnoj nabavi (Narodne novine br. 120/16</w:t>
      </w:r>
      <w:r w:rsidR="00983230" w:rsidRPr="00A32B5C">
        <w:rPr>
          <w:rFonts w:ascii="Times New Roman" w:hAnsi="Times New Roman" w:cs="Times New Roman"/>
        </w:rPr>
        <w:t xml:space="preserve"> i 114/22</w:t>
      </w:r>
      <w:r w:rsidR="00337B05" w:rsidRPr="00A32B5C">
        <w:rPr>
          <w:rFonts w:ascii="Times New Roman" w:hAnsi="Times New Roman" w:cs="Times New Roman"/>
        </w:rPr>
        <w:t>)</w:t>
      </w:r>
      <w:r w:rsidR="00EC53D0" w:rsidRPr="00A32B5C">
        <w:rPr>
          <w:rFonts w:ascii="Times New Roman" w:hAnsi="Times New Roman" w:cs="Times New Roman"/>
        </w:rPr>
        <w:t xml:space="preserve">, </w:t>
      </w:r>
      <w:r w:rsidRPr="00A32B5C">
        <w:rPr>
          <w:rFonts w:ascii="Times New Roman" w:hAnsi="Times New Roman" w:cs="Times New Roman"/>
        </w:rPr>
        <w:t>Fakultetsko vijeće Sveučilišta u Zagrebu – Geodetskog fakulteta, na __. redovitoj sjednici u 356. ak. god. 2024./2025., održanoj dana _________ 2025., donijelo je sljedeći</w:t>
      </w:r>
    </w:p>
    <w:p w14:paraId="376B2E22" w14:textId="77777777" w:rsidR="00DC6163" w:rsidRPr="00A32B5C" w:rsidRDefault="00DC6163" w:rsidP="00A161F5">
      <w:pPr>
        <w:pStyle w:val="NoSpacing"/>
        <w:spacing w:line="276" w:lineRule="auto"/>
        <w:jc w:val="both"/>
        <w:rPr>
          <w:rFonts w:ascii="Times New Roman" w:hAnsi="Times New Roman" w:cs="Times New Roman"/>
          <w:b/>
        </w:rPr>
      </w:pPr>
    </w:p>
    <w:p w14:paraId="35D02287" w14:textId="77777777" w:rsidR="00983230" w:rsidRPr="00A32B5C" w:rsidRDefault="007357C8" w:rsidP="00091CC9">
      <w:pPr>
        <w:pStyle w:val="NoSpacing"/>
        <w:spacing w:line="276" w:lineRule="auto"/>
        <w:jc w:val="center"/>
        <w:rPr>
          <w:rFonts w:ascii="Times New Roman" w:hAnsi="Times New Roman" w:cs="Times New Roman"/>
          <w:b/>
        </w:rPr>
      </w:pPr>
      <w:r w:rsidRPr="00A32B5C">
        <w:rPr>
          <w:rFonts w:ascii="Times New Roman" w:hAnsi="Times New Roman" w:cs="Times New Roman"/>
          <w:b/>
        </w:rPr>
        <w:t>P R A V I L N I K</w:t>
      </w:r>
    </w:p>
    <w:p w14:paraId="0CC96119" w14:textId="77777777" w:rsidR="008729B0" w:rsidRPr="00A32B5C" w:rsidRDefault="008729B0" w:rsidP="009438F5">
      <w:pPr>
        <w:pStyle w:val="NoSpacing"/>
        <w:spacing w:line="276" w:lineRule="auto"/>
        <w:jc w:val="center"/>
        <w:rPr>
          <w:rFonts w:ascii="Times New Roman" w:hAnsi="Times New Roman" w:cs="Times New Roman"/>
          <w:b/>
        </w:rPr>
      </w:pPr>
      <w:r w:rsidRPr="00A32B5C">
        <w:rPr>
          <w:rFonts w:ascii="Times New Roman" w:hAnsi="Times New Roman" w:cs="Times New Roman"/>
          <w:b/>
        </w:rPr>
        <w:t>O</w:t>
      </w:r>
      <w:r w:rsidR="00983230" w:rsidRPr="00A32B5C">
        <w:rPr>
          <w:rFonts w:ascii="Times New Roman" w:hAnsi="Times New Roman" w:cs="Times New Roman"/>
          <w:b/>
        </w:rPr>
        <w:t xml:space="preserve"> </w:t>
      </w:r>
      <w:r w:rsidR="00134E82" w:rsidRPr="00A32B5C">
        <w:rPr>
          <w:rFonts w:ascii="Times New Roman" w:hAnsi="Times New Roman" w:cs="Times New Roman"/>
          <w:b/>
        </w:rPr>
        <w:t>JEDNOSTAVNOJ NABAVI</w:t>
      </w:r>
    </w:p>
    <w:p w14:paraId="249EBD92" w14:textId="77777777" w:rsidR="00A161F5" w:rsidRPr="00A32B5C" w:rsidRDefault="00A161F5" w:rsidP="009438F5">
      <w:pPr>
        <w:pStyle w:val="NoSpacing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78DB5A6F" w14:textId="77777777" w:rsidR="008729B0" w:rsidRPr="00A32B5C" w:rsidRDefault="00895886" w:rsidP="00091CC9">
      <w:pPr>
        <w:pStyle w:val="NoSpacing"/>
        <w:spacing w:after="240" w:line="276" w:lineRule="auto"/>
        <w:jc w:val="both"/>
        <w:rPr>
          <w:rFonts w:ascii="Times New Roman" w:hAnsi="Times New Roman" w:cs="Times New Roman"/>
          <w:b/>
        </w:rPr>
      </w:pPr>
      <w:r w:rsidRPr="00A32B5C">
        <w:rPr>
          <w:rFonts w:ascii="Times New Roman" w:hAnsi="Times New Roman" w:cs="Times New Roman"/>
          <w:b/>
        </w:rPr>
        <w:t>I. Opće odredbe</w:t>
      </w:r>
    </w:p>
    <w:p w14:paraId="122950B5" w14:textId="77777777" w:rsidR="008729B0" w:rsidRPr="00A32B5C" w:rsidRDefault="008729B0" w:rsidP="009438F5">
      <w:pPr>
        <w:pStyle w:val="NoSpacing"/>
        <w:spacing w:line="276" w:lineRule="auto"/>
        <w:jc w:val="center"/>
        <w:rPr>
          <w:rFonts w:ascii="Times New Roman" w:hAnsi="Times New Roman" w:cs="Times New Roman"/>
          <w:b/>
        </w:rPr>
      </w:pPr>
      <w:r w:rsidRPr="00A32B5C">
        <w:rPr>
          <w:rFonts w:ascii="Times New Roman" w:hAnsi="Times New Roman" w:cs="Times New Roman"/>
          <w:b/>
        </w:rPr>
        <w:t>Članak 1.</w:t>
      </w:r>
    </w:p>
    <w:p w14:paraId="5609F74F" w14:textId="45870EF3" w:rsidR="008729B0" w:rsidRPr="00A32B5C" w:rsidRDefault="00FD6EF3" w:rsidP="009A0C82">
      <w:pPr>
        <w:pStyle w:val="NoSpacing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A32B5C">
        <w:rPr>
          <w:rFonts w:ascii="Times New Roman" w:hAnsi="Times New Roman" w:cs="Times New Roman"/>
        </w:rPr>
        <w:t>Ov</w:t>
      </w:r>
      <w:r w:rsidR="007357C8" w:rsidRPr="00A32B5C">
        <w:rPr>
          <w:rFonts w:ascii="Times New Roman" w:hAnsi="Times New Roman" w:cs="Times New Roman"/>
        </w:rPr>
        <w:t xml:space="preserve">im Pravilnikom </w:t>
      </w:r>
      <w:bookmarkStart w:id="0" w:name="_Hlk193870644"/>
      <w:r w:rsidR="00983230" w:rsidRPr="00A32B5C">
        <w:rPr>
          <w:rFonts w:ascii="Times New Roman" w:hAnsi="Times New Roman" w:cs="Times New Roman"/>
        </w:rPr>
        <w:t xml:space="preserve">o jednostavnoj nabavi </w:t>
      </w:r>
      <w:bookmarkEnd w:id="0"/>
      <w:r w:rsidR="00983230" w:rsidRPr="00A32B5C">
        <w:rPr>
          <w:rFonts w:ascii="Times New Roman" w:hAnsi="Times New Roman" w:cs="Times New Roman"/>
        </w:rPr>
        <w:t xml:space="preserve">(u daljnjem tekstu: </w:t>
      </w:r>
      <w:r w:rsidR="007357C8" w:rsidRPr="00A32B5C">
        <w:rPr>
          <w:rFonts w:ascii="Times New Roman" w:hAnsi="Times New Roman" w:cs="Times New Roman"/>
        </w:rPr>
        <w:t>Pravilnik</w:t>
      </w:r>
      <w:r w:rsidR="00983230" w:rsidRPr="00A32B5C">
        <w:rPr>
          <w:rFonts w:ascii="Times New Roman" w:hAnsi="Times New Roman" w:cs="Times New Roman"/>
        </w:rPr>
        <w:t xml:space="preserve">) </w:t>
      </w:r>
      <w:bookmarkStart w:id="1" w:name="_Hlk193870703"/>
      <w:r w:rsidR="00134E82" w:rsidRPr="00A32B5C">
        <w:rPr>
          <w:rFonts w:ascii="Times New Roman" w:hAnsi="Times New Roman" w:cs="Times New Roman"/>
        </w:rPr>
        <w:t>uređuj</w:t>
      </w:r>
      <w:r w:rsidR="001A7DCE" w:rsidRPr="00A32B5C">
        <w:rPr>
          <w:rFonts w:ascii="Times New Roman" w:hAnsi="Times New Roman" w:cs="Times New Roman"/>
        </w:rPr>
        <w:t xml:space="preserve">u se pravila, uvjeti i </w:t>
      </w:r>
      <w:r w:rsidR="00134E82" w:rsidRPr="00A32B5C">
        <w:rPr>
          <w:rFonts w:ascii="Times New Roman" w:hAnsi="Times New Roman" w:cs="Times New Roman"/>
        </w:rPr>
        <w:t>postupak koji će provesti</w:t>
      </w:r>
      <w:r w:rsidR="00983230" w:rsidRPr="00A32B5C">
        <w:rPr>
          <w:rFonts w:ascii="Times New Roman" w:hAnsi="Times New Roman" w:cs="Times New Roman"/>
        </w:rPr>
        <w:t xml:space="preserve"> </w:t>
      </w:r>
      <w:r w:rsidR="00DC6163" w:rsidRPr="00A32B5C">
        <w:rPr>
          <w:rFonts w:ascii="Times New Roman" w:hAnsi="Times New Roman" w:cs="Times New Roman"/>
        </w:rPr>
        <w:t>Sveučilište u Zagrebu – Geodetski fakultet</w:t>
      </w:r>
      <w:r w:rsidR="00983230" w:rsidRPr="00A32B5C">
        <w:rPr>
          <w:rFonts w:ascii="Times New Roman" w:hAnsi="Times New Roman" w:cs="Times New Roman"/>
        </w:rPr>
        <w:t xml:space="preserve"> kao javni naručitelj</w:t>
      </w:r>
      <w:r w:rsidR="00134E82" w:rsidRPr="00A32B5C">
        <w:rPr>
          <w:rFonts w:ascii="Times New Roman" w:hAnsi="Times New Roman" w:cs="Times New Roman"/>
        </w:rPr>
        <w:t xml:space="preserve"> (u daljnjem tekstu: naručitelj) prije stvaranja ugovornog odnosa za nabavu robe i usluga procijenjene vrijednosti manje od </w:t>
      </w:r>
      <w:r w:rsidR="00983230" w:rsidRPr="00A32B5C">
        <w:rPr>
          <w:rFonts w:ascii="Times New Roman" w:hAnsi="Times New Roman" w:cs="Times New Roman"/>
        </w:rPr>
        <w:t>26.540,00 eura</w:t>
      </w:r>
      <w:r w:rsidR="00134E82" w:rsidRPr="00A32B5C">
        <w:rPr>
          <w:rFonts w:ascii="Times New Roman" w:hAnsi="Times New Roman" w:cs="Times New Roman"/>
        </w:rPr>
        <w:t xml:space="preserve">, </w:t>
      </w:r>
      <w:r w:rsidR="00983230" w:rsidRPr="00A32B5C">
        <w:rPr>
          <w:rFonts w:ascii="Times New Roman" w:hAnsi="Times New Roman" w:cs="Times New Roman"/>
        </w:rPr>
        <w:t>i</w:t>
      </w:r>
      <w:r w:rsidR="00134E82" w:rsidRPr="00A32B5C">
        <w:rPr>
          <w:rFonts w:ascii="Times New Roman" w:hAnsi="Times New Roman" w:cs="Times New Roman"/>
        </w:rPr>
        <w:t xml:space="preserve"> radova procijenjene vrijednosti manje od </w:t>
      </w:r>
      <w:r w:rsidR="00983230" w:rsidRPr="00A32B5C">
        <w:rPr>
          <w:rFonts w:ascii="Times New Roman" w:hAnsi="Times New Roman" w:cs="Times New Roman"/>
        </w:rPr>
        <w:t>66.360</w:t>
      </w:r>
      <w:r w:rsidR="00A8037C" w:rsidRPr="00A32B5C">
        <w:rPr>
          <w:rFonts w:ascii="Times New Roman" w:hAnsi="Times New Roman" w:cs="Times New Roman"/>
        </w:rPr>
        <w:t>,00</w:t>
      </w:r>
      <w:r w:rsidR="00983230" w:rsidRPr="00A32B5C">
        <w:rPr>
          <w:rFonts w:ascii="Times New Roman" w:hAnsi="Times New Roman" w:cs="Times New Roman"/>
        </w:rPr>
        <w:t xml:space="preserve"> eura</w:t>
      </w:r>
      <w:r w:rsidR="00134E82" w:rsidRPr="00A32B5C">
        <w:rPr>
          <w:rFonts w:ascii="Times New Roman" w:hAnsi="Times New Roman" w:cs="Times New Roman"/>
        </w:rPr>
        <w:t xml:space="preserve"> </w:t>
      </w:r>
      <w:bookmarkEnd w:id="1"/>
      <w:r w:rsidR="00134E82" w:rsidRPr="00A32B5C">
        <w:rPr>
          <w:rFonts w:ascii="Times New Roman" w:hAnsi="Times New Roman" w:cs="Times New Roman"/>
        </w:rPr>
        <w:t>(</w:t>
      </w:r>
      <w:bookmarkStart w:id="2" w:name="_Hlk119310841"/>
      <w:r w:rsidR="00134E82" w:rsidRPr="00A32B5C">
        <w:rPr>
          <w:rFonts w:ascii="Times New Roman" w:hAnsi="Times New Roman" w:cs="Times New Roman"/>
        </w:rPr>
        <w:t>u daljnjem tekstu</w:t>
      </w:r>
      <w:bookmarkEnd w:id="2"/>
      <w:r w:rsidR="00134E82" w:rsidRPr="00A32B5C">
        <w:rPr>
          <w:rFonts w:ascii="Times New Roman" w:hAnsi="Times New Roman" w:cs="Times New Roman"/>
        </w:rPr>
        <w:t>: jednostavna nabava</w:t>
      </w:r>
      <w:r w:rsidR="00DC6163" w:rsidRPr="00A32B5C">
        <w:rPr>
          <w:rFonts w:ascii="Times New Roman" w:hAnsi="Times New Roman" w:cs="Times New Roman"/>
        </w:rPr>
        <w:t>)</w:t>
      </w:r>
      <w:r w:rsidR="00134E82" w:rsidRPr="00A32B5C">
        <w:rPr>
          <w:rFonts w:ascii="Times New Roman" w:hAnsi="Times New Roman" w:cs="Times New Roman"/>
        </w:rPr>
        <w:t>.</w:t>
      </w:r>
    </w:p>
    <w:p w14:paraId="52165FE5" w14:textId="4A9C4CC0" w:rsidR="00134E82" w:rsidRPr="00A32B5C" w:rsidRDefault="00DC6163" w:rsidP="00134E82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A32B5C">
        <w:rPr>
          <w:rFonts w:ascii="Times New Roman" w:hAnsi="Times New Roman"/>
          <w:sz w:val="22"/>
          <w:szCs w:val="22"/>
        </w:rPr>
        <w:t>Izrazi koji se koriste u ovom Pravilniku, a imaju rodno značenje, odnose se jednako na muški i ženski rod.</w:t>
      </w:r>
    </w:p>
    <w:p w14:paraId="3F69BA18" w14:textId="77777777" w:rsidR="00134E82" w:rsidRPr="00A32B5C" w:rsidRDefault="00134E82" w:rsidP="00337B05">
      <w:pPr>
        <w:pStyle w:val="NoSpacing"/>
        <w:spacing w:line="276" w:lineRule="auto"/>
        <w:jc w:val="center"/>
        <w:rPr>
          <w:rFonts w:ascii="Times New Roman" w:hAnsi="Times New Roman" w:cs="Times New Roman"/>
          <w:b/>
        </w:rPr>
      </w:pPr>
      <w:r w:rsidRPr="00A32B5C">
        <w:rPr>
          <w:rFonts w:ascii="Times New Roman" w:hAnsi="Times New Roman" w:cs="Times New Roman"/>
          <w:b/>
        </w:rPr>
        <w:t>Članak 2.</w:t>
      </w:r>
    </w:p>
    <w:p w14:paraId="745856AA" w14:textId="672A69D1" w:rsidR="00A32B5C" w:rsidRPr="00A32B5C" w:rsidRDefault="00983230" w:rsidP="00A32B5C">
      <w:pPr>
        <w:pStyle w:val="NoSpacing"/>
        <w:spacing w:after="240" w:line="276" w:lineRule="auto"/>
        <w:jc w:val="both"/>
        <w:rPr>
          <w:rFonts w:ascii="Times New Roman" w:hAnsi="Times New Roman" w:cs="Times New Roman"/>
        </w:rPr>
      </w:pPr>
      <w:r w:rsidRPr="00A32B5C">
        <w:rPr>
          <w:rFonts w:ascii="Times New Roman" w:hAnsi="Times New Roman" w:cs="Times New Roman"/>
        </w:rPr>
        <w:t>U provedbi postupaka jednostavne nabave</w:t>
      </w:r>
      <w:r w:rsidR="00134E82" w:rsidRPr="00A32B5C">
        <w:rPr>
          <w:rFonts w:ascii="Times New Roman" w:hAnsi="Times New Roman" w:cs="Times New Roman"/>
        </w:rPr>
        <w:t xml:space="preserve"> naručitelj je obvezan u odnosu na sve gospodarske subjekte poštovati načela javne nabave te mogućnost primjene elektroničkih sredstava komunikacije.</w:t>
      </w:r>
    </w:p>
    <w:p w14:paraId="06CA5268" w14:textId="77777777" w:rsidR="00134E82" w:rsidRPr="00A32B5C" w:rsidRDefault="00134E82" w:rsidP="00337B05">
      <w:pPr>
        <w:pStyle w:val="NoSpacing"/>
        <w:spacing w:line="276" w:lineRule="auto"/>
        <w:jc w:val="center"/>
        <w:rPr>
          <w:rFonts w:ascii="Times New Roman" w:hAnsi="Times New Roman" w:cs="Times New Roman"/>
          <w:b/>
        </w:rPr>
      </w:pPr>
      <w:r w:rsidRPr="00A32B5C">
        <w:rPr>
          <w:rFonts w:ascii="Times New Roman" w:hAnsi="Times New Roman" w:cs="Times New Roman"/>
          <w:b/>
        </w:rPr>
        <w:t>Članak 3.</w:t>
      </w:r>
    </w:p>
    <w:p w14:paraId="1AC80DB7" w14:textId="77777777" w:rsidR="00134E82" w:rsidRPr="00A32B5C" w:rsidRDefault="00603A33" w:rsidP="00756B72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 w:rsidRPr="00A32B5C">
        <w:rPr>
          <w:rFonts w:ascii="Times New Roman" w:hAnsi="Times New Roman" w:cs="Times New Roman"/>
        </w:rPr>
        <w:t>Na s</w:t>
      </w:r>
      <w:r w:rsidR="00134E82" w:rsidRPr="00A32B5C">
        <w:rPr>
          <w:rFonts w:ascii="Times New Roman" w:hAnsi="Times New Roman" w:cs="Times New Roman"/>
        </w:rPr>
        <w:t xml:space="preserve">ukob interesa </w:t>
      </w:r>
      <w:r w:rsidRPr="00A32B5C">
        <w:rPr>
          <w:rFonts w:ascii="Times New Roman" w:hAnsi="Times New Roman" w:cs="Times New Roman"/>
        </w:rPr>
        <w:t xml:space="preserve">u postupku jednostavne nabave </w:t>
      </w:r>
      <w:r w:rsidR="00134E82" w:rsidRPr="00A32B5C">
        <w:rPr>
          <w:rFonts w:ascii="Times New Roman" w:hAnsi="Times New Roman" w:cs="Times New Roman"/>
        </w:rPr>
        <w:t>na odgovarajući način primjenjuju se odredbe Zakona o javnoj nabavi.</w:t>
      </w:r>
    </w:p>
    <w:p w14:paraId="07C2E639" w14:textId="77777777" w:rsidR="00134E82" w:rsidRPr="00A32B5C" w:rsidRDefault="00134E82" w:rsidP="00134E82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04E5E62B" w14:textId="2F4AFD38" w:rsidR="00DC6163" w:rsidRPr="00A32B5C" w:rsidRDefault="00DC6163" w:rsidP="00091CC9">
      <w:pPr>
        <w:pStyle w:val="NoSpacing"/>
        <w:spacing w:after="240" w:line="276" w:lineRule="auto"/>
        <w:jc w:val="both"/>
        <w:rPr>
          <w:rFonts w:ascii="Times New Roman" w:hAnsi="Times New Roman" w:cs="Times New Roman"/>
          <w:b/>
          <w:bCs/>
        </w:rPr>
      </w:pPr>
      <w:r w:rsidRPr="00A32B5C">
        <w:rPr>
          <w:rFonts w:ascii="Times New Roman" w:hAnsi="Times New Roman" w:cs="Times New Roman"/>
          <w:b/>
          <w:bCs/>
        </w:rPr>
        <w:t>II. Definicija pojmova</w:t>
      </w:r>
    </w:p>
    <w:p w14:paraId="5B06C9C9" w14:textId="77777777" w:rsidR="00134E82" w:rsidRPr="00A32B5C" w:rsidRDefault="00134E82" w:rsidP="00337B05">
      <w:pPr>
        <w:pStyle w:val="NoSpacing"/>
        <w:spacing w:line="276" w:lineRule="auto"/>
        <w:jc w:val="center"/>
        <w:rPr>
          <w:rFonts w:ascii="Times New Roman" w:hAnsi="Times New Roman" w:cs="Times New Roman"/>
          <w:b/>
        </w:rPr>
      </w:pPr>
      <w:r w:rsidRPr="00A32B5C">
        <w:rPr>
          <w:rFonts w:ascii="Times New Roman" w:hAnsi="Times New Roman" w:cs="Times New Roman"/>
          <w:b/>
        </w:rPr>
        <w:t>Članak 4.</w:t>
      </w:r>
    </w:p>
    <w:p w14:paraId="7B65330B" w14:textId="44ACE4E5" w:rsidR="00A8037C" w:rsidRPr="00A32B5C" w:rsidRDefault="00A8037C" w:rsidP="00DC6163">
      <w:pPr>
        <w:pStyle w:val="NoSpacing"/>
        <w:spacing w:line="276" w:lineRule="auto"/>
        <w:jc w:val="both"/>
        <w:rPr>
          <w:rFonts w:ascii="Times New Roman" w:hAnsi="Times New Roman" w:cs="Times New Roman"/>
          <w:bCs/>
        </w:rPr>
      </w:pPr>
      <w:r w:rsidRPr="00A32B5C">
        <w:rPr>
          <w:rFonts w:ascii="Times New Roman" w:hAnsi="Times New Roman" w:cs="Times New Roman"/>
          <w:bCs/>
        </w:rPr>
        <w:t>Pojedini pojmovi u smislu ovog Pravilnika imaju sljedeća značenja:</w:t>
      </w:r>
    </w:p>
    <w:p w14:paraId="5A80C98E" w14:textId="27259D3F" w:rsidR="00DC6163" w:rsidRPr="00A32B5C" w:rsidRDefault="00A8037C" w:rsidP="00DC6163">
      <w:pPr>
        <w:pStyle w:val="NoSpacing"/>
        <w:spacing w:line="276" w:lineRule="auto"/>
        <w:jc w:val="both"/>
        <w:rPr>
          <w:rFonts w:ascii="Times New Roman" w:hAnsi="Times New Roman" w:cs="Times New Roman"/>
          <w:bCs/>
        </w:rPr>
      </w:pPr>
      <w:r w:rsidRPr="00A32B5C">
        <w:rPr>
          <w:rFonts w:ascii="Times New Roman" w:hAnsi="Times New Roman" w:cs="Times New Roman"/>
          <w:bCs/>
          <w:i/>
          <w:iCs/>
        </w:rPr>
        <w:t>Gospodarski subjekt</w:t>
      </w:r>
      <w:r w:rsidRPr="00A32B5C">
        <w:rPr>
          <w:rFonts w:ascii="Times New Roman" w:hAnsi="Times New Roman" w:cs="Times New Roman"/>
          <w:bCs/>
        </w:rPr>
        <w:t xml:space="preserve"> je fizička ili pravna osoba koja na tržištu nudi izvođenje radova ili posla, isporuku robe ili pružanje usluga.</w:t>
      </w:r>
    </w:p>
    <w:p w14:paraId="748DFABF" w14:textId="45A9E879" w:rsidR="00A8037C" w:rsidRPr="00A32B5C" w:rsidRDefault="00A8037C" w:rsidP="00DC6163">
      <w:pPr>
        <w:pStyle w:val="NoSpacing"/>
        <w:spacing w:line="276" w:lineRule="auto"/>
        <w:jc w:val="both"/>
        <w:rPr>
          <w:rFonts w:ascii="Times New Roman" w:hAnsi="Times New Roman" w:cs="Times New Roman"/>
          <w:bCs/>
        </w:rPr>
      </w:pPr>
      <w:r w:rsidRPr="00A32B5C">
        <w:rPr>
          <w:rFonts w:ascii="Times New Roman" w:hAnsi="Times New Roman" w:cs="Times New Roman"/>
          <w:bCs/>
          <w:i/>
          <w:iCs/>
        </w:rPr>
        <w:t>Nepravilna ponuda</w:t>
      </w:r>
      <w:r w:rsidRPr="00A32B5C">
        <w:rPr>
          <w:rFonts w:ascii="Times New Roman" w:hAnsi="Times New Roman" w:cs="Times New Roman"/>
          <w:bCs/>
        </w:rPr>
        <w:t xml:space="preserve"> je svaka ponuda koja nije sukladna pozivu na dostavu ponuda ili je primljena izvan roka za dostavu ponuda ili ponuda ponuditelja koji nije prihvatio ispravak računske pogreške.</w:t>
      </w:r>
    </w:p>
    <w:p w14:paraId="31A65F07" w14:textId="30555AC3" w:rsidR="00A8037C" w:rsidRPr="00A32B5C" w:rsidRDefault="00A8037C" w:rsidP="00DC6163">
      <w:pPr>
        <w:pStyle w:val="NoSpacing"/>
        <w:spacing w:line="276" w:lineRule="auto"/>
        <w:jc w:val="both"/>
        <w:rPr>
          <w:rFonts w:ascii="Times New Roman" w:hAnsi="Times New Roman" w:cs="Times New Roman"/>
          <w:bCs/>
        </w:rPr>
      </w:pPr>
      <w:r w:rsidRPr="00A32B5C">
        <w:rPr>
          <w:rFonts w:ascii="Times New Roman" w:hAnsi="Times New Roman" w:cs="Times New Roman"/>
          <w:bCs/>
          <w:i/>
          <w:iCs/>
        </w:rPr>
        <w:t>Neprihvatljiva ponuda</w:t>
      </w:r>
      <w:r w:rsidRPr="00A32B5C">
        <w:rPr>
          <w:rFonts w:ascii="Times New Roman" w:hAnsi="Times New Roman" w:cs="Times New Roman"/>
          <w:bCs/>
        </w:rPr>
        <w:t xml:space="preserve"> je je svaka ponuda čija cijena prelazi planirana odnosno osigurana novčana sredstva naručitelja ili ponuda ponuditelja koji ne ispunjava kriterije za kvalitativni odabir gospodarskog subjekta.</w:t>
      </w:r>
    </w:p>
    <w:p w14:paraId="551B409C" w14:textId="6F1B36C0" w:rsidR="002E4D3D" w:rsidRPr="00A32B5C" w:rsidRDefault="002E4D3D" w:rsidP="00DC6163">
      <w:pPr>
        <w:pStyle w:val="NoSpacing"/>
        <w:spacing w:line="276" w:lineRule="auto"/>
        <w:jc w:val="both"/>
        <w:rPr>
          <w:rFonts w:ascii="Times New Roman" w:hAnsi="Times New Roman" w:cs="Times New Roman"/>
          <w:bCs/>
        </w:rPr>
      </w:pPr>
      <w:r w:rsidRPr="00A32B5C">
        <w:rPr>
          <w:rFonts w:ascii="Times New Roman" w:hAnsi="Times New Roman" w:cs="Times New Roman"/>
          <w:bCs/>
          <w:i/>
          <w:iCs/>
        </w:rPr>
        <w:t>Ponuda</w:t>
      </w:r>
      <w:r w:rsidRPr="00A32B5C">
        <w:rPr>
          <w:rFonts w:ascii="Times New Roman" w:hAnsi="Times New Roman" w:cs="Times New Roman"/>
          <w:bCs/>
        </w:rPr>
        <w:t xml:space="preserve"> je izjava volje ponuditelja, u pisanom obliku, da će isporučiti robu, pružiti usluge ili izvesti radove u skladu s uvjetima i zahtjevima iz poziva  na dostavu ponuda.</w:t>
      </w:r>
    </w:p>
    <w:p w14:paraId="5BD07353" w14:textId="0E12DE53" w:rsidR="00A8037C" w:rsidRPr="00A32B5C" w:rsidRDefault="00A8037C" w:rsidP="00DC6163">
      <w:pPr>
        <w:pStyle w:val="NoSpacing"/>
        <w:spacing w:line="276" w:lineRule="auto"/>
        <w:jc w:val="both"/>
        <w:rPr>
          <w:rFonts w:ascii="Times New Roman" w:hAnsi="Times New Roman" w:cs="Times New Roman"/>
          <w:bCs/>
        </w:rPr>
      </w:pPr>
      <w:r w:rsidRPr="00A32B5C">
        <w:rPr>
          <w:rFonts w:ascii="Times New Roman" w:hAnsi="Times New Roman" w:cs="Times New Roman"/>
          <w:bCs/>
          <w:i/>
          <w:iCs/>
        </w:rPr>
        <w:t>Ponuditelj</w:t>
      </w:r>
      <w:r w:rsidRPr="00A32B5C">
        <w:rPr>
          <w:rFonts w:ascii="Times New Roman" w:hAnsi="Times New Roman" w:cs="Times New Roman"/>
          <w:bCs/>
        </w:rPr>
        <w:t xml:space="preserve"> je gospodarski subjekt koji je dostavio ponudu.</w:t>
      </w:r>
    </w:p>
    <w:p w14:paraId="217C0D46" w14:textId="583C3317" w:rsidR="00B72A1E" w:rsidRPr="00A32B5C" w:rsidRDefault="00B72A1E" w:rsidP="00DC6163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i/>
          <w:iCs/>
        </w:rPr>
      </w:pPr>
      <w:r w:rsidRPr="00A32B5C">
        <w:rPr>
          <w:rFonts w:ascii="Times New Roman" w:hAnsi="Times New Roman" w:cs="Times New Roman"/>
          <w:bCs/>
          <w:i/>
          <w:iCs/>
        </w:rPr>
        <w:t xml:space="preserve">Procijenjena vrijednost nabave </w:t>
      </w:r>
      <w:r w:rsidRPr="00A32B5C">
        <w:rPr>
          <w:rFonts w:ascii="Times New Roman" w:hAnsi="Times New Roman" w:cs="Times New Roman"/>
          <w:bCs/>
        </w:rPr>
        <w:t>je vrijednost nabave bez poreza na dodanu vrijednost.</w:t>
      </w:r>
    </w:p>
    <w:p w14:paraId="434F0283" w14:textId="000B9145" w:rsidR="00A8037C" w:rsidRPr="00A32B5C" w:rsidRDefault="00A8037C" w:rsidP="00DC6163">
      <w:pPr>
        <w:pStyle w:val="NoSpacing"/>
        <w:spacing w:line="276" w:lineRule="auto"/>
        <w:jc w:val="both"/>
        <w:rPr>
          <w:rFonts w:ascii="Times New Roman" w:hAnsi="Times New Roman" w:cs="Times New Roman"/>
          <w:bCs/>
        </w:rPr>
      </w:pPr>
      <w:r w:rsidRPr="00A32B5C">
        <w:rPr>
          <w:rFonts w:ascii="Times New Roman" w:hAnsi="Times New Roman" w:cs="Times New Roman"/>
          <w:bCs/>
          <w:i/>
          <w:iCs/>
        </w:rPr>
        <w:t>Valjana ponuda</w:t>
      </w:r>
      <w:r w:rsidRPr="00A32B5C">
        <w:rPr>
          <w:rFonts w:ascii="Times New Roman" w:hAnsi="Times New Roman" w:cs="Times New Roman"/>
          <w:bCs/>
        </w:rPr>
        <w:t xml:space="preserve"> je svaka ponuda koja nije nepravilna ili neprihvatljiva.</w:t>
      </w:r>
    </w:p>
    <w:p w14:paraId="4C2D5446" w14:textId="77777777" w:rsidR="00CF3A61" w:rsidRPr="00A32B5C" w:rsidRDefault="00CF3A61" w:rsidP="00134E82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</w:p>
    <w:p w14:paraId="0206EA09" w14:textId="77777777" w:rsidR="00895886" w:rsidRPr="00A32B5C" w:rsidRDefault="00A02651" w:rsidP="00134E82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A32B5C">
        <w:rPr>
          <w:rFonts w:ascii="Times New Roman" w:hAnsi="Times New Roman" w:cs="Times New Roman"/>
          <w:b/>
          <w:bCs/>
        </w:rPr>
        <w:t xml:space="preserve">II. </w:t>
      </w:r>
      <w:r w:rsidR="00895886" w:rsidRPr="00A32B5C">
        <w:rPr>
          <w:rFonts w:ascii="Times New Roman" w:hAnsi="Times New Roman" w:cs="Times New Roman"/>
          <w:b/>
          <w:bCs/>
        </w:rPr>
        <w:t>Provođenje postupak</w:t>
      </w:r>
      <w:r w:rsidRPr="00A32B5C">
        <w:rPr>
          <w:rFonts w:ascii="Times New Roman" w:hAnsi="Times New Roman" w:cs="Times New Roman"/>
          <w:b/>
          <w:bCs/>
        </w:rPr>
        <w:t>a jednostavne nabave s obzirom na procijenjenu vrijednost nabave</w:t>
      </w:r>
    </w:p>
    <w:p w14:paraId="5E4CFE42" w14:textId="77777777" w:rsidR="00134E82" w:rsidRPr="00D558C4" w:rsidRDefault="00134E82" w:rsidP="00337B05">
      <w:pPr>
        <w:pStyle w:val="NoSpacing"/>
        <w:spacing w:line="276" w:lineRule="auto"/>
        <w:jc w:val="center"/>
        <w:rPr>
          <w:rFonts w:ascii="Times New Roman" w:hAnsi="Times New Roman" w:cs="Times New Roman"/>
          <w:b/>
        </w:rPr>
      </w:pPr>
      <w:r w:rsidRPr="00D558C4">
        <w:rPr>
          <w:rFonts w:ascii="Times New Roman" w:hAnsi="Times New Roman" w:cs="Times New Roman"/>
          <w:b/>
        </w:rPr>
        <w:lastRenderedPageBreak/>
        <w:t xml:space="preserve">Članak </w:t>
      </w:r>
      <w:r w:rsidR="00A161F5" w:rsidRPr="00D558C4">
        <w:rPr>
          <w:rFonts w:ascii="Times New Roman" w:hAnsi="Times New Roman" w:cs="Times New Roman"/>
          <w:b/>
        </w:rPr>
        <w:t>5</w:t>
      </w:r>
      <w:r w:rsidRPr="00D558C4">
        <w:rPr>
          <w:rFonts w:ascii="Times New Roman" w:hAnsi="Times New Roman" w:cs="Times New Roman"/>
          <w:b/>
        </w:rPr>
        <w:t>.</w:t>
      </w:r>
    </w:p>
    <w:p w14:paraId="233A2CEA" w14:textId="77777777" w:rsidR="00D558C4" w:rsidRPr="00D558C4" w:rsidRDefault="00D558C4" w:rsidP="00D558C4">
      <w:pPr>
        <w:pStyle w:val="NoSpacing"/>
        <w:numPr>
          <w:ilvl w:val="0"/>
          <w:numId w:val="49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D558C4">
        <w:rPr>
          <w:rFonts w:ascii="Times New Roman" w:hAnsi="Times New Roman" w:cs="Times New Roman"/>
          <w:bCs/>
        </w:rPr>
        <w:t>Postupci jednostavne nabave organiziraju se i provode u Dekanatu naručitelja.</w:t>
      </w:r>
    </w:p>
    <w:p w14:paraId="6ACA5A09" w14:textId="77777777" w:rsidR="00D558C4" w:rsidRPr="00D558C4" w:rsidRDefault="00D558C4" w:rsidP="00A50F8C">
      <w:pPr>
        <w:pStyle w:val="ListParagraph"/>
        <w:numPr>
          <w:ilvl w:val="0"/>
          <w:numId w:val="49"/>
        </w:numPr>
        <w:spacing w:after="0"/>
        <w:jc w:val="both"/>
        <w:rPr>
          <w:rFonts w:ascii="Times New Roman" w:eastAsiaTheme="minorHAnsi" w:hAnsi="Times New Roman"/>
          <w:bCs/>
          <w:kern w:val="0"/>
          <w:sz w:val="22"/>
          <w:szCs w:val="22"/>
        </w:rPr>
      </w:pPr>
      <w:r w:rsidRPr="00D558C4">
        <w:rPr>
          <w:rFonts w:ascii="Times New Roman" w:eastAsiaTheme="minorHAnsi" w:hAnsi="Times New Roman"/>
          <w:bCs/>
          <w:kern w:val="0"/>
          <w:sz w:val="22"/>
          <w:szCs w:val="22"/>
        </w:rPr>
        <w:t>Pokretanje postupka jednostavne nabave mogu predložiti svi zaposlenici Naručitelja sukladno Proceduri stvaranja ugovornih obveza.</w:t>
      </w:r>
    </w:p>
    <w:p w14:paraId="62DCA0F0" w14:textId="63EA0C42" w:rsidR="00D558C4" w:rsidRPr="00D558C4" w:rsidRDefault="00D558C4" w:rsidP="00A50F8C">
      <w:pPr>
        <w:pStyle w:val="ListParagraph"/>
        <w:numPr>
          <w:ilvl w:val="0"/>
          <w:numId w:val="49"/>
        </w:numPr>
        <w:spacing w:after="0"/>
        <w:jc w:val="both"/>
        <w:rPr>
          <w:rFonts w:ascii="Times New Roman" w:eastAsiaTheme="minorHAnsi" w:hAnsi="Times New Roman"/>
          <w:bCs/>
          <w:kern w:val="0"/>
          <w:sz w:val="22"/>
          <w:szCs w:val="22"/>
        </w:rPr>
      </w:pPr>
      <w:r w:rsidRPr="00D558C4">
        <w:rPr>
          <w:rFonts w:ascii="Times New Roman" w:hAnsi="Times New Roman"/>
          <w:bCs/>
          <w:sz w:val="22"/>
          <w:szCs w:val="22"/>
        </w:rPr>
        <w:t xml:space="preserve">Dekan </w:t>
      </w:r>
      <w:r w:rsidRPr="00D558C4">
        <w:rPr>
          <w:rFonts w:ascii="Times New Roman" w:hAnsi="Times New Roman"/>
          <w:bCs/>
          <w:sz w:val="22"/>
          <w:szCs w:val="22"/>
        </w:rPr>
        <w:t>usvaja plan nabave i sve njegove izmjene tijekom godine,</w:t>
      </w:r>
      <w:r w:rsidRPr="00D558C4">
        <w:rPr>
          <w:rFonts w:ascii="Times New Roman" w:hAnsi="Times New Roman"/>
          <w:bCs/>
          <w:sz w:val="22"/>
          <w:szCs w:val="22"/>
        </w:rPr>
        <w:t xml:space="preserve"> </w:t>
      </w:r>
      <w:r w:rsidRPr="00D558C4">
        <w:rPr>
          <w:rFonts w:ascii="Times New Roman" w:hAnsi="Times New Roman"/>
          <w:bCs/>
          <w:sz w:val="22"/>
          <w:szCs w:val="22"/>
        </w:rPr>
        <w:t>odobrava zahtjeve za jednostavnu</w:t>
      </w:r>
      <w:r w:rsidR="00A50F8C">
        <w:rPr>
          <w:rFonts w:ascii="Times New Roman" w:hAnsi="Times New Roman"/>
          <w:bCs/>
          <w:sz w:val="22"/>
          <w:szCs w:val="22"/>
        </w:rPr>
        <w:t xml:space="preserve"> nabavu</w:t>
      </w:r>
      <w:r w:rsidRPr="00D558C4">
        <w:rPr>
          <w:rFonts w:ascii="Times New Roman" w:hAnsi="Times New Roman"/>
          <w:bCs/>
          <w:sz w:val="22"/>
          <w:szCs w:val="22"/>
        </w:rPr>
        <w:t>,</w:t>
      </w:r>
      <w:r w:rsidRPr="00D558C4">
        <w:rPr>
          <w:rFonts w:ascii="Times New Roman" w:hAnsi="Times New Roman"/>
          <w:bCs/>
          <w:sz w:val="22"/>
          <w:szCs w:val="22"/>
        </w:rPr>
        <w:t xml:space="preserve"> </w:t>
      </w:r>
      <w:r w:rsidRPr="00D558C4">
        <w:rPr>
          <w:rFonts w:ascii="Times New Roman" w:hAnsi="Times New Roman"/>
          <w:bCs/>
          <w:sz w:val="22"/>
          <w:szCs w:val="22"/>
        </w:rPr>
        <w:t>potpisuje i ovjerava odluke u postupcima jednostavne nabave, potpisuje i ovjerava narudžbenice i ugovore o nabavi</w:t>
      </w:r>
      <w:r w:rsidRPr="00D558C4">
        <w:rPr>
          <w:rFonts w:ascii="Times New Roman" w:hAnsi="Times New Roman"/>
          <w:bCs/>
          <w:sz w:val="22"/>
          <w:szCs w:val="22"/>
        </w:rPr>
        <w:t>.</w:t>
      </w:r>
    </w:p>
    <w:p w14:paraId="6974F29E" w14:textId="77777777" w:rsidR="00D558C4" w:rsidRDefault="00D558C4" w:rsidP="00D558C4">
      <w:pPr>
        <w:pStyle w:val="NoSpacing"/>
        <w:spacing w:line="276" w:lineRule="auto"/>
        <w:jc w:val="both"/>
        <w:rPr>
          <w:rFonts w:ascii="Times New Roman" w:hAnsi="Times New Roman" w:cs="Times New Roman"/>
          <w:b/>
        </w:rPr>
      </w:pPr>
    </w:p>
    <w:p w14:paraId="32DD19DE" w14:textId="13B58526" w:rsidR="00D558C4" w:rsidRPr="00A32B5C" w:rsidRDefault="00D558C4" w:rsidP="00337B05">
      <w:pPr>
        <w:pStyle w:val="NoSpacing"/>
        <w:spacing w:line="276" w:lineRule="auto"/>
        <w:jc w:val="center"/>
        <w:rPr>
          <w:rFonts w:ascii="Times New Roman" w:hAnsi="Times New Roman" w:cs="Times New Roman"/>
          <w:b/>
        </w:rPr>
      </w:pPr>
      <w:r w:rsidRPr="00D558C4">
        <w:rPr>
          <w:rFonts w:ascii="Times New Roman" w:hAnsi="Times New Roman" w:cs="Times New Roman"/>
          <w:b/>
        </w:rPr>
        <w:t>Članak 6.</w:t>
      </w:r>
    </w:p>
    <w:p w14:paraId="4AC32383" w14:textId="77777777" w:rsidR="003A3E25" w:rsidRPr="00A32B5C" w:rsidRDefault="003A3E25" w:rsidP="00875463">
      <w:pPr>
        <w:pStyle w:val="NoSpacing"/>
        <w:spacing w:line="276" w:lineRule="auto"/>
        <w:jc w:val="both"/>
        <w:rPr>
          <w:rFonts w:ascii="Times New Roman" w:hAnsi="Times New Roman" w:cs="Times New Roman"/>
          <w:bCs/>
        </w:rPr>
      </w:pPr>
      <w:r w:rsidRPr="00A32B5C">
        <w:rPr>
          <w:rFonts w:ascii="Times New Roman" w:hAnsi="Times New Roman" w:cs="Times New Roman"/>
          <w:bCs/>
        </w:rPr>
        <w:t>Postupci jednostavne nabave iz članka 1. ov</w:t>
      </w:r>
      <w:r w:rsidR="007357C8" w:rsidRPr="00A32B5C">
        <w:rPr>
          <w:rFonts w:ascii="Times New Roman" w:hAnsi="Times New Roman" w:cs="Times New Roman"/>
          <w:bCs/>
        </w:rPr>
        <w:t>og Pravilnika</w:t>
      </w:r>
      <w:r w:rsidRPr="00A32B5C">
        <w:rPr>
          <w:rFonts w:ascii="Times New Roman" w:hAnsi="Times New Roman" w:cs="Times New Roman"/>
          <w:bCs/>
        </w:rPr>
        <w:t xml:space="preserve"> dijele se s obzirom na procijenjenu vrijednost nabave na:</w:t>
      </w:r>
    </w:p>
    <w:p w14:paraId="2A7E4905" w14:textId="38B09137" w:rsidR="003A3E25" w:rsidRPr="00A32B5C" w:rsidRDefault="003A3E25" w:rsidP="00D377C3">
      <w:pPr>
        <w:pStyle w:val="NoSpacing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A32B5C">
        <w:rPr>
          <w:rFonts w:ascii="Times New Roman" w:hAnsi="Times New Roman" w:cs="Times New Roman"/>
          <w:bCs/>
        </w:rPr>
        <w:t xml:space="preserve">nabavu procijenjene vrijednosti do </w:t>
      </w:r>
      <w:r w:rsidR="00D377C3" w:rsidRPr="00A32B5C">
        <w:rPr>
          <w:rFonts w:ascii="Times New Roman" w:hAnsi="Times New Roman" w:cs="Times New Roman"/>
          <w:bCs/>
        </w:rPr>
        <w:t>10.000</w:t>
      </w:r>
      <w:r w:rsidRPr="00A32B5C">
        <w:rPr>
          <w:rFonts w:ascii="Times New Roman" w:hAnsi="Times New Roman" w:cs="Times New Roman"/>
          <w:bCs/>
        </w:rPr>
        <w:t>,00 eura i</w:t>
      </w:r>
    </w:p>
    <w:p w14:paraId="49C418E3" w14:textId="7E45BEA2" w:rsidR="003A3E25" w:rsidRPr="00A32B5C" w:rsidRDefault="003A3E25" w:rsidP="003A3E25">
      <w:pPr>
        <w:pStyle w:val="NoSpacing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A32B5C">
        <w:rPr>
          <w:rFonts w:ascii="Times New Roman" w:hAnsi="Times New Roman" w:cs="Times New Roman"/>
          <w:bCs/>
        </w:rPr>
        <w:t xml:space="preserve">nabavu procijenjene vrijednosti </w:t>
      </w:r>
      <w:r w:rsidR="00D377C3" w:rsidRPr="00A32B5C">
        <w:rPr>
          <w:rFonts w:ascii="Times New Roman" w:hAnsi="Times New Roman" w:cs="Times New Roman"/>
          <w:bCs/>
        </w:rPr>
        <w:t xml:space="preserve">jednake ili veće </w:t>
      </w:r>
      <w:r w:rsidRPr="00A32B5C">
        <w:rPr>
          <w:rFonts w:ascii="Times New Roman" w:hAnsi="Times New Roman" w:cs="Times New Roman"/>
          <w:bCs/>
        </w:rPr>
        <w:t xml:space="preserve">od </w:t>
      </w:r>
      <w:r w:rsidR="00D377C3" w:rsidRPr="00A32B5C">
        <w:rPr>
          <w:rFonts w:ascii="Times New Roman" w:hAnsi="Times New Roman" w:cs="Times New Roman"/>
          <w:bCs/>
        </w:rPr>
        <w:t>10.000,00</w:t>
      </w:r>
      <w:r w:rsidRPr="00A32B5C">
        <w:rPr>
          <w:rFonts w:ascii="Times New Roman" w:hAnsi="Times New Roman" w:cs="Times New Roman"/>
          <w:bCs/>
        </w:rPr>
        <w:t xml:space="preserve"> eura do 26.540,00 eura</w:t>
      </w:r>
      <w:r w:rsidR="009C34D9" w:rsidRPr="00A32B5C">
        <w:rPr>
          <w:rFonts w:ascii="Times New Roman" w:hAnsi="Times New Roman" w:cs="Times New Roman"/>
          <w:bCs/>
        </w:rPr>
        <w:t xml:space="preserve"> za robu i usluge, odnosno </w:t>
      </w:r>
      <w:r w:rsidRPr="00A32B5C">
        <w:rPr>
          <w:rFonts w:ascii="Times New Roman" w:hAnsi="Times New Roman" w:cs="Times New Roman"/>
          <w:bCs/>
        </w:rPr>
        <w:t>66.360,00 eura</w:t>
      </w:r>
      <w:r w:rsidR="009C34D9" w:rsidRPr="00A32B5C">
        <w:rPr>
          <w:rFonts w:ascii="Times New Roman" w:hAnsi="Times New Roman" w:cs="Times New Roman"/>
          <w:bCs/>
        </w:rPr>
        <w:t xml:space="preserve"> za radove</w:t>
      </w:r>
      <w:r w:rsidR="00D377C3" w:rsidRPr="00A32B5C">
        <w:rPr>
          <w:rFonts w:ascii="Times New Roman" w:hAnsi="Times New Roman" w:cs="Times New Roman"/>
          <w:bCs/>
        </w:rPr>
        <w:t>.</w:t>
      </w:r>
    </w:p>
    <w:p w14:paraId="37EAE2A3" w14:textId="77777777" w:rsidR="00623C6A" w:rsidRPr="00623C6A" w:rsidRDefault="00623C6A" w:rsidP="00623C6A">
      <w:pPr>
        <w:pStyle w:val="NoSpacing"/>
        <w:spacing w:line="276" w:lineRule="auto"/>
        <w:jc w:val="both"/>
        <w:rPr>
          <w:rFonts w:ascii="Times New Roman" w:hAnsi="Times New Roman" w:cs="Times New Roman"/>
          <w:bCs/>
        </w:rPr>
      </w:pPr>
    </w:p>
    <w:p w14:paraId="6DB0B844" w14:textId="49055045" w:rsidR="001466D8" w:rsidRPr="00A32B5C" w:rsidRDefault="001466D8" w:rsidP="00091CC9">
      <w:pPr>
        <w:pStyle w:val="NoSpacing"/>
        <w:spacing w:after="240" w:line="276" w:lineRule="auto"/>
        <w:jc w:val="both"/>
        <w:rPr>
          <w:rFonts w:ascii="Times New Roman" w:hAnsi="Times New Roman" w:cs="Times New Roman"/>
          <w:b/>
        </w:rPr>
      </w:pPr>
      <w:r w:rsidRPr="00A32B5C">
        <w:rPr>
          <w:rFonts w:ascii="Times New Roman" w:hAnsi="Times New Roman" w:cs="Times New Roman"/>
          <w:b/>
        </w:rPr>
        <w:t>Jednostavna nabava procijenjene vrijednosti do 10.000,00 eura</w:t>
      </w:r>
    </w:p>
    <w:p w14:paraId="079CCD34" w14:textId="0EEFA3FC" w:rsidR="003A3E25" w:rsidRPr="00A32B5C" w:rsidRDefault="003A3E25" w:rsidP="003A3E25">
      <w:pPr>
        <w:pStyle w:val="NoSpacing"/>
        <w:spacing w:line="276" w:lineRule="auto"/>
        <w:jc w:val="center"/>
        <w:rPr>
          <w:rFonts w:ascii="Times New Roman" w:hAnsi="Times New Roman" w:cs="Times New Roman"/>
          <w:b/>
        </w:rPr>
      </w:pPr>
      <w:r w:rsidRPr="00A32B5C">
        <w:rPr>
          <w:rFonts w:ascii="Times New Roman" w:hAnsi="Times New Roman" w:cs="Times New Roman"/>
          <w:b/>
        </w:rPr>
        <w:t>Članak</w:t>
      </w:r>
      <w:r w:rsidR="00761F73" w:rsidRPr="00A32B5C">
        <w:rPr>
          <w:rFonts w:ascii="Times New Roman" w:hAnsi="Times New Roman" w:cs="Times New Roman"/>
          <w:b/>
        </w:rPr>
        <w:t xml:space="preserve"> </w:t>
      </w:r>
      <w:r w:rsidR="007C5077">
        <w:rPr>
          <w:rFonts w:ascii="Times New Roman" w:hAnsi="Times New Roman" w:cs="Times New Roman"/>
          <w:b/>
        </w:rPr>
        <w:t>7</w:t>
      </w:r>
      <w:r w:rsidR="00761F73" w:rsidRPr="00A32B5C">
        <w:rPr>
          <w:rFonts w:ascii="Times New Roman" w:hAnsi="Times New Roman" w:cs="Times New Roman"/>
          <w:b/>
        </w:rPr>
        <w:t>.</w:t>
      </w:r>
    </w:p>
    <w:p w14:paraId="62C052AE" w14:textId="6BE544B9" w:rsidR="00756B72" w:rsidRPr="00A32B5C" w:rsidRDefault="00134E82" w:rsidP="00756B72">
      <w:pPr>
        <w:pStyle w:val="NoSpacing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 w:rsidRPr="00A32B5C">
        <w:rPr>
          <w:rFonts w:ascii="Times New Roman" w:hAnsi="Times New Roman" w:cs="Times New Roman"/>
        </w:rPr>
        <w:t>Nabavu radova, roba i usluga procijenjene vrijednosti</w:t>
      </w:r>
      <w:r w:rsidR="00537BC9" w:rsidRPr="00A32B5C">
        <w:rPr>
          <w:rFonts w:ascii="Times New Roman" w:hAnsi="Times New Roman" w:cs="Times New Roman"/>
        </w:rPr>
        <w:t xml:space="preserve"> </w:t>
      </w:r>
      <w:r w:rsidRPr="00A32B5C">
        <w:rPr>
          <w:rFonts w:ascii="Times New Roman" w:hAnsi="Times New Roman" w:cs="Times New Roman"/>
        </w:rPr>
        <w:t xml:space="preserve">do </w:t>
      </w:r>
      <w:r w:rsidR="00D377C3" w:rsidRPr="00A32B5C">
        <w:rPr>
          <w:rFonts w:ascii="Times New Roman" w:hAnsi="Times New Roman" w:cs="Times New Roman"/>
        </w:rPr>
        <w:t xml:space="preserve">10.000,00 </w:t>
      </w:r>
      <w:r w:rsidR="00A02651" w:rsidRPr="00A32B5C">
        <w:rPr>
          <w:rFonts w:ascii="Times New Roman" w:hAnsi="Times New Roman" w:cs="Times New Roman"/>
        </w:rPr>
        <w:t>eura</w:t>
      </w:r>
      <w:r w:rsidRPr="00A32B5C">
        <w:rPr>
          <w:rFonts w:ascii="Times New Roman" w:hAnsi="Times New Roman" w:cs="Times New Roman"/>
        </w:rPr>
        <w:t>, provodi</w:t>
      </w:r>
      <w:r w:rsidR="009C34D9" w:rsidRPr="00A32B5C">
        <w:rPr>
          <w:rFonts w:ascii="Times New Roman" w:hAnsi="Times New Roman" w:cs="Times New Roman"/>
        </w:rPr>
        <w:t xml:space="preserve"> </w:t>
      </w:r>
      <w:r w:rsidR="000C1682" w:rsidRPr="00A32B5C">
        <w:rPr>
          <w:rFonts w:ascii="Times New Roman" w:hAnsi="Times New Roman" w:cs="Times New Roman"/>
        </w:rPr>
        <w:t>se</w:t>
      </w:r>
      <w:r w:rsidRPr="00A32B5C">
        <w:rPr>
          <w:rFonts w:ascii="Times New Roman" w:hAnsi="Times New Roman" w:cs="Times New Roman"/>
        </w:rPr>
        <w:t xml:space="preserve"> izdavanjem narudžbenice jednom gospodarskom subjektu</w:t>
      </w:r>
      <w:r w:rsidR="008223EC" w:rsidRPr="00A32B5C">
        <w:rPr>
          <w:rFonts w:ascii="Times New Roman" w:hAnsi="Times New Roman" w:cs="Times New Roman"/>
        </w:rPr>
        <w:t>.</w:t>
      </w:r>
    </w:p>
    <w:p w14:paraId="47E2F700" w14:textId="08AE6B64" w:rsidR="00A02651" w:rsidRPr="00A32B5C" w:rsidRDefault="008223EC" w:rsidP="00756B72">
      <w:pPr>
        <w:pStyle w:val="NoSpacing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 w:rsidRPr="00A32B5C">
        <w:rPr>
          <w:rFonts w:ascii="Times New Roman" w:hAnsi="Times New Roman" w:cs="Times New Roman"/>
        </w:rPr>
        <w:t>Zahtjev za izdavanje narudžbenice</w:t>
      </w:r>
      <w:r w:rsidR="00A2294F" w:rsidRPr="00A32B5C">
        <w:rPr>
          <w:rFonts w:ascii="Times New Roman" w:hAnsi="Times New Roman" w:cs="Times New Roman"/>
        </w:rPr>
        <w:t xml:space="preserve"> </w:t>
      </w:r>
      <w:r w:rsidRPr="00A32B5C">
        <w:rPr>
          <w:rFonts w:ascii="Times New Roman" w:hAnsi="Times New Roman" w:cs="Times New Roman"/>
        </w:rPr>
        <w:t>računovodstv</w:t>
      </w:r>
      <w:r w:rsidR="00915E4E" w:rsidRPr="00A32B5C">
        <w:rPr>
          <w:rFonts w:ascii="Times New Roman" w:hAnsi="Times New Roman" w:cs="Times New Roman"/>
        </w:rPr>
        <w:t>u</w:t>
      </w:r>
      <w:r w:rsidRPr="00A32B5C">
        <w:rPr>
          <w:rFonts w:ascii="Times New Roman" w:hAnsi="Times New Roman" w:cs="Times New Roman"/>
        </w:rPr>
        <w:t xml:space="preserve"> podnosi nositelj mjesta troška (MT), zajedno s jednom valjanom ponudom i naznakom mjesta troška (MT) </w:t>
      </w:r>
      <w:r w:rsidR="00915E4E" w:rsidRPr="00A32B5C">
        <w:rPr>
          <w:rFonts w:ascii="Times New Roman" w:hAnsi="Times New Roman" w:cs="Times New Roman"/>
        </w:rPr>
        <w:t>na kojem su osigurana sredstava za predmet nabave</w:t>
      </w:r>
      <w:r w:rsidRPr="00A32B5C">
        <w:rPr>
          <w:rFonts w:ascii="Times New Roman" w:hAnsi="Times New Roman" w:cs="Times New Roman"/>
        </w:rPr>
        <w:t>.</w:t>
      </w:r>
      <w:r w:rsidR="00875463" w:rsidRPr="00875463">
        <w:t xml:space="preserve"> </w:t>
      </w:r>
      <w:r w:rsidR="00875463">
        <w:rPr>
          <w:rFonts w:ascii="Times New Roman" w:hAnsi="Times New Roman" w:cs="Times New Roman"/>
        </w:rPr>
        <w:t>R</w:t>
      </w:r>
      <w:r w:rsidR="00875463" w:rsidRPr="00875463">
        <w:rPr>
          <w:rFonts w:ascii="Times New Roman" w:hAnsi="Times New Roman" w:cs="Times New Roman"/>
        </w:rPr>
        <w:t>ačunovodstv</w:t>
      </w:r>
      <w:r w:rsidR="00E71392">
        <w:rPr>
          <w:rFonts w:ascii="Times New Roman" w:hAnsi="Times New Roman" w:cs="Times New Roman"/>
        </w:rPr>
        <w:t>o</w:t>
      </w:r>
      <w:r w:rsidR="00875463" w:rsidRPr="00875463">
        <w:rPr>
          <w:rFonts w:ascii="Times New Roman" w:hAnsi="Times New Roman" w:cs="Times New Roman"/>
        </w:rPr>
        <w:t xml:space="preserve"> kontrolira usklađenost zahtjeva s važećim Planom nabave za proračunsku godinu (u daljnjem tekstu: Plan nabave). Ako </w:t>
      </w:r>
      <w:r w:rsidR="00875463">
        <w:rPr>
          <w:rFonts w:ascii="Times New Roman" w:hAnsi="Times New Roman" w:cs="Times New Roman"/>
        </w:rPr>
        <w:t xml:space="preserve">je procijenjena vrijednost predmeta nabave veća od 2.650,00 eura, a </w:t>
      </w:r>
      <w:r w:rsidR="00875463" w:rsidRPr="00875463">
        <w:rPr>
          <w:rFonts w:ascii="Times New Roman" w:hAnsi="Times New Roman" w:cs="Times New Roman"/>
        </w:rPr>
        <w:t>predmet nabave nije u Planu nabave, jednostavnu nabavu je moguće pokrenuti ukoliko se s time suglasi dekan</w:t>
      </w:r>
      <w:r w:rsidR="00E71392">
        <w:rPr>
          <w:rFonts w:ascii="Times New Roman" w:hAnsi="Times New Roman" w:cs="Times New Roman"/>
        </w:rPr>
        <w:t>.</w:t>
      </w:r>
    </w:p>
    <w:p w14:paraId="692A91B1" w14:textId="23B0ED93" w:rsidR="00200E8C" w:rsidRPr="00A32B5C" w:rsidRDefault="00134E82" w:rsidP="00A161F5">
      <w:pPr>
        <w:pStyle w:val="NoSpacing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 w:rsidRPr="00A32B5C">
        <w:rPr>
          <w:rFonts w:ascii="Times New Roman" w:hAnsi="Times New Roman" w:cs="Times New Roman"/>
        </w:rPr>
        <w:t>Narudžbenic</w:t>
      </w:r>
      <w:r w:rsidR="00200E8C" w:rsidRPr="00A32B5C">
        <w:rPr>
          <w:rFonts w:ascii="Times New Roman" w:hAnsi="Times New Roman" w:cs="Times New Roman"/>
        </w:rPr>
        <w:t>a</w:t>
      </w:r>
      <w:r w:rsidRPr="00A32B5C">
        <w:rPr>
          <w:rFonts w:ascii="Times New Roman" w:hAnsi="Times New Roman" w:cs="Times New Roman"/>
        </w:rPr>
        <w:t xml:space="preserve"> </w:t>
      </w:r>
      <w:r w:rsidR="00200E8C" w:rsidRPr="00A32B5C">
        <w:rPr>
          <w:rFonts w:ascii="Times New Roman" w:hAnsi="Times New Roman" w:cs="Times New Roman"/>
        </w:rPr>
        <w:t xml:space="preserve">sadrži najmanje </w:t>
      </w:r>
      <w:r w:rsidR="006336C6" w:rsidRPr="00A32B5C">
        <w:rPr>
          <w:rFonts w:ascii="Times New Roman" w:hAnsi="Times New Roman" w:cs="Times New Roman"/>
        </w:rPr>
        <w:t xml:space="preserve">predmet nabave, </w:t>
      </w:r>
      <w:r w:rsidR="008223EC" w:rsidRPr="00A32B5C">
        <w:rPr>
          <w:rFonts w:ascii="Times New Roman" w:hAnsi="Times New Roman" w:cs="Times New Roman"/>
        </w:rPr>
        <w:t>jedinicu mjere i količinu</w:t>
      </w:r>
      <w:r w:rsidR="00200E8C" w:rsidRPr="00A32B5C">
        <w:rPr>
          <w:rFonts w:ascii="Times New Roman" w:hAnsi="Times New Roman" w:cs="Times New Roman"/>
        </w:rPr>
        <w:t>, jediničn</w:t>
      </w:r>
      <w:r w:rsidR="008223EC" w:rsidRPr="00A32B5C">
        <w:rPr>
          <w:rFonts w:ascii="Times New Roman" w:hAnsi="Times New Roman" w:cs="Times New Roman"/>
        </w:rPr>
        <w:t>u</w:t>
      </w:r>
      <w:r w:rsidR="00200E8C" w:rsidRPr="00A32B5C">
        <w:rPr>
          <w:rFonts w:ascii="Times New Roman" w:hAnsi="Times New Roman" w:cs="Times New Roman"/>
        </w:rPr>
        <w:t xml:space="preserve"> cijene te ukupnu cijenu. Narudžbenica </w:t>
      </w:r>
      <w:r w:rsidR="006336C6" w:rsidRPr="00A32B5C">
        <w:rPr>
          <w:rFonts w:ascii="Times New Roman" w:hAnsi="Times New Roman" w:cs="Times New Roman"/>
        </w:rPr>
        <w:t>može</w:t>
      </w:r>
      <w:r w:rsidR="00200E8C" w:rsidRPr="00A32B5C">
        <w:rPr>
          <w:rFonts w:ascii="Times New Roman" w:hAnsi="Times New Roman" w:cs="Times New Roman"/>
        </w:rPr>
        <w:t xml:space="preserve"> sadržavati i rok isporuke, rok plaćanja i druge bitne elemente za izvršenje ugovornog </w:t>
      </w:r>
      <w:r w:rsidR="00200E8C" w:rsidRPr="006C3681">
        <w:rPr>
          <w:rFonts w:ascii="Times New Roman" w:hAnsi="Times New Roman" w:cs="Times New Roman"/>
        </w:rPr>
        <w:t>odnosa.</w:t>
      </w:r>
      <w:r w:rsidR="000C1682" w:rsidRPr="006C3681">
        <w:rPr>
          <w:rFonts w:ascii="Times New Roman" w:hAnsi="Times New Roman" w:cs="Times New Roman"/>
        </w:rPr>
        <w:t xml:space="preserve"> </w:t>
      </w:r>
      <w:r w:rsidR="002E4D3D" w:rsidRPr="006C3681">
        <w:rPr>
          <w:rFonts w:ascii="Times New Roman" w:hAnsi="Times New Roman" w:cs="Times New Roman"/>
        </w:rPr>
        <w:t>N</w:t>
      </w:r>
      <w:r w:rsidR="000C1682" w:rsidRPr="006C3681">
        <w:rPr>
          <w:rFonts w:ascii="Times New Roman" w:hAnsi="Times New Roman" w:cs="Times New Roman"/>
        </w:rPr>
        <w:t>arudžbenic</w:t>
      </w:r>
      <w:r w:rsidR="002E4D3D" w:rsidRPr="006C3681">
        <w:rPr>
          <w:rFonts w:ascii="Times New Roman" w:hAnsi="Times New Roman" w:cs="Times New Roman"/>
        </w:rPr>
        <w:t>i</w:t>
      </w:r>
      <w:r w:rsidR="000C1682" w:rsidRPr="00A32B5C">
        <w:rPr>
          <w:rFonts w:ascii="Times New Roman" w:hAnsi="Times New Roman" w:cs="Times New Roman"/>
        </w:rPr>
        <w:t xml:space="preserve"> se u pravilu prilaže ponuda.</w:t>
      </w:r>
    </w:p>
    <w:p w14:paraId="1EB3504C" w14:textId="6A0F1DC2" w:rsidR="004D64FD" w:rsidRPr="007134A5" w:rsidRDefault="0006472E" w:rsidP="007134A5">
      <w:pPr>
        <w:pStyle w:val="NoSpacing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 w:rsidRPr="00A32B5C">
        <w:rPr>
          <w:rFonts w:ascii="Times New Roman" w:hAnsi="Times New Roman" w:cs="Times New Roman"/>
        </w:rPr>
        <w:t>Evidenciju o izdanim narudžbenicama vodi</w:t>
      </w:r>
      <w:r w:rsidR="00915E4E" w:rsidRPr="00A32B5C">
        <w:rPr>
          <w:rFonts w:ascii="Times New Roman" w:hAnsi="Times New Roman" w:cs="Times New Roman"/>
        </w:rPr>
        <w:t xml:space="preserve"> r</w:t>
      </w:r>
      <w:r w:rsidR="002E4D3D" w:rsidRPr="00A32B5C">
        <w:rPr>
          <w:rFonts w:ascii="Times New Roman" w:hAnsi="Times New Roman" w:cs="Times New Roman"/>
        </w:rPr>
        <w:t>ačunovodstv</w:t>
      </w:r>
      <w:r w:rsidR="00915E4E" w:rsidRPr="00A32B5C">
        <w:rPr>
          <w:rFonts w:ascii="Times New Roman" w:hAnsi="Times New Roman" w:cs="Times New Roman"/>
        </w:rPr>
        <w:t>o</w:t>
      </w:r>
      <w:r w:rsidRPr="00A32B5C">
        <w:rPr>
          <w:rFonts w:ascii="Times New Roman" w:hAnsi="Times New Roman" w:cs="Times New Roman"/>
        </w:rPr>
        <w:t>.</w:t>
      </w:r>
    </w:p>
    <w:p w14:paraId="7BA094B3" w14:textId="77777777" w:rsidR="00E9302E" w:rsidRDefault="00E9302E" w:rsidP="004D64FD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</w:p>
    <w:p w14:paraId="7222C611" w14:textId="2D816387" w:rsidR="001466D8" w:rsidRPr="00A32B5C" w:rsidRDefault="001466D8" w:rsidP="00091CC9">
      <w:pPr>
        <w:pStyle w:val="NoSpacing"/>
        <w:spacing w:after="240" w:line="276" w:lineRule="auto"/>
        <w:jc w:val="both"/>
        <w:rPr>
          <w:rFonts w:ascii="Times New Roman" w:hAnsi="Times New Roman" w:cs="Times New Roman"/>
          <w:b/>
          <w:bCs/>
        </w:rPr>
      </w:pPr>
      <w:r w:rsidRPr="00A32B5C">
        <w:rPr>
          <w:rFonts w:ascii="Times New Roman" w:hAnsi="Times New Roman" w:cs="Times New Roman"/>
          <w:b/>
          <w:bCs/>
        </w:rPr>
        <w:t xml:space="preserve">Jednostavna nabava procijenjene vrijednosti jednake ili </w:t>
      </w:r>
      <w:r w:rsidRPr="004D64FD">
        <w:rPr>
          <w:rFonts w:ascii="Times New Roman" w:hAnsi="Times New Roman" w:cs="Times New Roman"/>
          <w:b/>
          <w:bCs/>
        </w:rPr>
        <w:t>veće od 10.000,00 eura</w:t>
      </w:r>
    </w:p>
    <w:p w14:paraId="35F6FDBB" w14:textId="3F650D01" w:rsidR="00134E82" w:rsidRPr="00A32B5C" w:rsidRDefault="00134E82" w:rsidP="00337B05">
      <w:pPr>
        <w:pStyle w:val="NoSpacing"/>
        <w:spacing w:line="276" w:lineRule="auto"/>
        <w:jc w:val="center"/>
        <w:rPr>
          <w:rFonts w:ascii="Times New Roman" w:hAnsi="Times New Roman" w:cs="Times New Roman"/>
          <w:b/>
        </w:rPr>
      </w:pPr>
      <w:r w:rsidRPr="00A32B5C">
        <w:rPr>
          <w:rFonts w:ascii="Times New Roman" w:hAnsi="Times New Roman" w:cs="Times New Roman"/>
          <w:b/>
        </w:rPr>
        <w:t xml:space="preserve">Članak </w:t>
      </w:r>
      <w:r w:rsidR="007C5077">
        <w:rPr>
          <w:rFonts w:ascii="Times New Roman" w:hAnsi="Times New Roman" w:cs="Times New Roman"/>
          <w:b/>
        </w:rPr>
        <w:t>8</w:t>
      </w:r>
      <w:r w:rsidR="00761F73" w:rsidRPr="00A32B5C">
        <w:rPr>
          <w:rFonts w:ascii="Times New Roman" w:hAnsi="Times New Roman" w:cs="Times New Roman"/>
          <w:b/>
        </w:rPr>
        <w:t>.</w:t>
      </w:r>
    </w:p>
    <w:p w14:paraId="50652FD2" w14:textId="18645640" w:rsidR="00915E4E" w:rsidRPr="00A32B5C" w:rsidRDefault="00915E4E" w:rsidP="00915E4E">
      <w:pPr>
        <w:pStyle w:val="NoSpacing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A32B5C">
        <w:rPr>
          <w:rFonts w:ascii="Times New Roman" w:hAnsi="Times New Roman" w:cs="Times New Roman"/>
          <w:bCs/>
        </w:rPr>
        <w:t>Zahtjev za pokretanje postupka jednostavne nabave (u daljnjem tekstu: zahtjev) podnosi se na obrascu koji je prilog i sastavni dio ovog Pravilnika. Zahtjev sadrži najmanje: ime i prezime podnositelja, opis i tehničke specifikacije predmeta nabave, jedinicu mjere i količinu predmeta nabave, rok izvršenja, mjesto troška (MT) na kojem su osigurana sredstava za predmet nabave, popis gospodarskih subjekata kojima će se uputiti poziv na dostavu ponude, potpis podnositelja i nositelja mjesta troška (MT).</w:t>
      </w:r>
    </w:p>
    <w:p w14:paraId="55B12277" w14:textId="66CFB9FA" w:rsidR="00915E4E" w:rsidRPr="00A32B5C" w:rsidRDefault="00915E4E" w:rsidP="003A5CA4">
      <w:pPr>
        <w:pStyle w:val="NoSpacing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A32B5C">
        <w:rPr>
          <w:rFonts w:ascii="Times New Roman" w:hAnsi="Times New Roman" w:cs="Times New Roman"/>
          <w:bCs/>
        </w:rPr>
        <w:t xml:space="preserve">Zahtjev se dostavlja </w:t>
      </w:r>
      <w:bookmarkStart w:id="3" w:name="_Hlk193874071"/>
      <w:r w:rsidRPr="00A32B5C">
        <w:rPr>
          <w:rFonts w:ascii="Times New Roman" w:hAnsi="Times New Roman" w:cs="Times New Roman"/>
          <w:bCs/>
        </w:rPr>
        <w:t xml:space="preserve">računovodstvu koje kontrolira usklađenost zahtjeva s </w:t>
      </w:r>
      <w:r w:rsidR="007E63CF" w:rsidRPr="00A32B5C">
        <w:rPr>
          <w:rFonts w:ascii="Times New Roman" w:hAnsi="Times New Roman" w:cs="Times New Roman"/>
          <w:bCs/>
        </w:rPr>
        <w:t>Plan</w:t>
      </w:r>
      <w:r w:rsidR="00875463">
        <w:rPr>
          <w:rFonts w:ascii="Times New Roman" w:hAnsi="Times New Roman" w:cs="Times New Roman"/>
          <w:bCs/>
        </w:rPr>
        <w:t>om</w:t>
      </w:r>
      <w:r w:rsidR="007E63CF" w:rsidRPr="00A32B5C">
        <w:rPr>
          <w:rFonts w:ascii="Times New Roman" w:hAnsi="Times New Roman" w:cs="Times New Roman"/>
          <w:bCs/>
        </w:rPr>
        <w:t xml:space="preserve"> nabave</w:t>
      </w:r>
      <w:r w:rsidRPr="00A32B5C">
        <w:rPr>
          <w:rFonts w:ascii="Times New Roman" w:hAnsi="Times New Roman" w:cs="Times New Roman"/>
          <w:bCs/>
        </w:rPr>
        <w:t xml:space="preserve">. Ako predmet nabave nije u Planu nabave, </w:t>
      </w:r>
      <w:r w:rsidR="00537BC9" w:rsidRPr="00A32B5C">
        <w:rPr>
          <w:rFonts w:ascii="Times New Roman" w:hAnsi="Times New Roman" w:cs="Times New Roman"/>
          <w:bCs/>
        </w:rPr>
        <w:t xml:space="preserve">jednostavnu </w:t>
      </w:r>
      <w:r w:rsidRPr="00A32B5C">
        <w:rPr>
          <w:rFonts w:ascii="Times New Roman" w:hAnsi="Times New Roman" w:cs="Times New Roman"/>
          <w:bCs/>
        </w:rPr>
        <w:t xml:space="preserve">nabavu je moguće </w:t>
      </w:r>
      <w:r w:rsidR="00537BC9" w:rsidRPr="00A32B5C">
        <w:rPr>
          <w:rFonts w:ascii="Times New Roman" w:hAnsi="Times New Roman" w:cs="Times New Roman"/>
          <w:bCs/>
        </w:rPr>
        <w:t>pokrenuti</w:t>
      </w:r>
      <w:r w:rsidRPr="00A32B5C">
        <w:rPr>
          <w:rFonts w:ascii="Times New Roman" w:hAnsi="Times New Roman" w:cs="Times New Roman"/>
          <w:bCs/>
        </w:rPr>
        <w:t xml:space="preserve"> ukoliko se s time suglasi dekan</w:t>
      </w:r>
      <w:bookmarkEnd w:id="3"/>
      <w:r w:rsidRPr="00A32B5C">
        <w:rPr>
          <w:rFonts w:ascii="Times New Roman" w:hAnsi="Times New Roman" w:cs="Times New Roman"/>
          <w:bCs/>
        </w:rPr>
        <w:t>.</w:t>
      </w:r>
    </w:p>
    <w:p w14:paraId="206F21D4" w14:textId="77777777" w:rsidR="00985B1A" w:rsidRPr="00A32B5C" w:rsidRDefault="00985B1A" w:rsidP="00985B1A">
      <w:pPr>
        <w:pStyle w:val="NoSpacing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</w:p>
    <w:p w14:paraId="4A738CF1" w14:textId="3E226DEF" w:rsidR="00985B1A" w:rsidRPr="00A32B5C" w:rsidRDefault="00985B1A" w:rsidP="00985B1A">
      <w:pPr>
        <w:pStyle w:val="NoSpacing"/>
        <w:spacing w:line="276" w:lineRule="auto"/>
        <w:jc w:val="center"/>
        <w:rPr>
          <w:rFonts w:ascii="Times New Roman" w:hAnsi="Times New Roman" w:cs="Times New Roman"/>
          <w:b/>
        </w:rPr>
      </w:pPr>
      <w:r w:rsidRPr="00A32B5C">
        <w:rPr>
          <w:rFonts w:ascii="Times New Roman" w:hAnsi="Times New Roman" w:cs="Times New Roman"/>
          <w:b/>
        </w:rPr>
        <w:t>Članak</w:t>
      </w:r>
      <w:r w:rsidR="007C5077">
        <w:rPr>
          <w:rFonts w:ascii="Times New Roman" w:hAnsi="Times New Roman" w:cs="Times New Roman"/>
          <w:b/>
        </w:rPr>
        <w:t xml:space="preserve"> 9.</w:t>
      </w:r>
    </w:p>
    <w:p w14:paraId="41A516DD" w14:textId="16D071F9" w:rsidR="001466D8" w:rsidRPr="00A32B5C" w:rsidRDefault="009C34D9" w:rsidP="009C34D9">
      <w:pPr>
        <w:pStyle w:val="NoSpacing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A32B5C">
        <w:rPr>
          <w:rFonts w:ascii="Times New Roman" w:hAnsi="Times New Roman" w:cs="Times New Roman"/>
          <w:bCs/>
        </w:rPr>
        <w:t>Postupak nabave radova, roba i usluga procijenjene vrijednosti jednake ili veće od 10.000,00 eura započinje donošenjem odluke o početku postupka nabave.</w:t>
      </w:r>
    </w:p>
    <w:p w14:paraId="4CCF42FB" w14:textId="4BA829A3" w:rsidR="001466D8" w:rsidRPr="00A32B5C" w:rsidRDefault="009C34D9" w:rsidP="009C34D9">
      <w:pPr>
        <w:pStyle w:val="NoSpacing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A32B5C">
        <w:rPr>
          <w:rFonts w:ascii="Times New Roman" w:hAnsi="Times New Roman" w:cs="Times New Roman"/>
          <w:bCs/>
        </w:rPr>
        <w:t xml:space="preserve">Odluku o početku postupka nabave donosi </w:t>
      </w:r>
      <w:r w:rsidR="002E4D3D" w:rsidRPr="00A32B5C">
        <w:rPr>
          <w:rFonts w:ascii="Times New Roman" w:hAnsi="Times New Roman" w:cs="Times New Roman"/>
          <w:bCs/>
        </w:rPr>
        <w:t>dekan</w:t>
      </w:r>
      <w:r w:rsidRPr="00A32B5C">
        <w:rPr>
          <w:rFonts w:ascii="Times New Roman" w:hAnsi="Times New Roman" w:cs="Times New Roman"/>
          <w:bCs/>
        </w:rPr>
        <w:t>.</w:t>
      </w:r>
    </w:p>
    <w:p w14:paraId="42CE0DB9" w14:textId="489C840D" w:rsidR="001466D8" w:rsidRDefault="009C34D9" w:rsidP="009C34D9">
      <w:pPr>
        <w:pStyle w:val="NoSpacing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A32B5C">
        <w:rPr>
          <w:rFonts w:ascii="Times New Roman" w:hAnsi="Times New Roman" w:cs="Times New Roman"/>
          <w:bCs/>
        </w:rPr>
        <w:lastRenderedPageBreak/>
        <w:t xml:space="preserve">Odluka o početku postupka nabave sadrži najmanje odredbe o predmetu nabave i procijenjenoj vrijednosti nabave, </w:t>
      </w:r>
      <w:r w:rsidR="001466D8" w:rsidRPr="00A32B5C">
        <w:rPr>
          <w:rFonts w:ascii="Times New Roman" w:hAnsi="Times New Roman" w:cs="Times New Roman"/>
          <w:bCs/>
        </w:rPr>
        <w:t>te</w:t>
      </w:r>
      <w:r w:rsidRPr="00A32B5C">
        <w:rPr>
          <w:rFonts w:ascii="Times New Roman" w:hAnsi="Times New Roman" w:cs="Times New Roman"/>
          <w:bCs/>
        </w:rPr>
        <w:t xml:space="preserve"> naziv i sjedište gospodarsk</w:t>
      </w:r>
      <w:r w:rsidR="00537BC9" w:rsidRPr="00A32B5C">
        <w:rPr>
          <w:rFonts w:ascii="Times New Roman" w:hAnsi="Times New Roman" w:cs="Times New Roman"/>
          <w:bCs/>
        </w:rPr>
        <w:t>ih</w:t>
      </w:r>
      <w:r w:rsidRPr="00A32B5C">
        <w:rPr>
          <w:rFonts w:ascii="Times New Roman" w:hAnsi="Times New Roman" w:cs="Times New Roman"/>
          <w:bCs/>
        </w:rPr>
        <w:t xml:space="preserve"> subjek</w:t>
      </w:r>
      <w:r w:rsidR="00537BC9" w:rsidRPr="00A32B5C">
        <w:rPr>
          <w:rFonts w:ascii="Times New Roman" w:hAnsi="Times New Roman" w:cs="Times New Roman"/>
          <w:bCs/>
        </w:rPr>
        <w:t>a</w:t>
      </w:r>
      <w:r w:rsidRPr="00A32B5C">
        <w:rPr>
          <w:rFonts w:ascii="Times New Roman" w:hAnsi="Times New Roman" w:cs="Times New Roman"/>
          <w:bCs/>
        </w:rPr>
        <w:t>ta kojem se upućuje poziv za dostavu ponude.</w:t>
      </w:r>
    </w:p>
    <w:p w14:paraId="58D1B0B5" w14:textId="77777777" w:rsidR="00091CC9" w:rsidRPr="00A32B5C" w:rsidRDefault="00091CC9" w:rsidP="00091CC9">
      <w:pPr>
        <w:pStyle w:val="NoSpacing"/>
        <w:spacing w:line="276" w:lineRule="auto"/>
        <w:jc w:val="both"/>
        <w:rPr>
          <w:rFonts w:ascii="Times New Roman" w:hAnsi="Times New Roman" w:cs="Times New Roman"/>
          <w:bCs/>
        </w:rPr>
      </w:pPr>
    </w:p>
    <w:p w14:paraId="7E4EF2FE" w14:textId="1EE895BB" w:rsidR="009C34D9" w:rsidRPr="00A32B5C" w:rsidRDefault="009C34D9" w:rsidP="001466D8">
      <w:pPr>
        <w:pStyle w:val="NoSpacing"/>
        <w:spacing w:line="276" w:lineRule="auto"/>
        <w:jc w:val="center"/>
        <w:rPr>
          <w:rFonts w:ascii="Times New Roman" w:hAnsi="Times New Roman" w:cs="Times New Roman"/>
          <w:b/>
        </w:rPr>
      </w:pPr>
      <w:r w:rsidRPr="00A32B5C">
        <w:rPr>
          <w:rFonts w:ascii="Times New Roman" w:hAnsi="Times New Roman" w:cs="Times New Roman"/>
          <w:b/>
        </w:rPr>
        <w:t xml:space="preserve">Članak </w:t>
      </w:r>
      <w:r w:rsidR="007C5077">
        <w:rPr>
          <w:rFonts w:ascii="Times New Roman" w:hAnsi="Times New Roman" w:cs="Times New Roman"/>
          <w:b/>
        </w:rPr>
        <w:t>10</w:t>
      </w:r>
      <w:r w:rsidRPr="00A32B5C">
        <w:rPr>
          <w:rFonts w:ascii="Times New Roman" w:hAnsi="Times New Roman" w:cs="Times New Roman"/>
          <w:b/>
        </w:rPr>
        <w:t>.</w:t>
      </w:r>
    </w:p>
    <w:p w14:paraId="701DB790" w14:textId="77777777" w:rsidR="001466D8" w:rsidRPr="00A32B5C" w:rsidRDefault="009C34D9" w:rsidP="009C34D9">
      <w:pPr>
        <w:pStyle w:val="NoSpacing"/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A32B5C">
        <w:rPr>
          <w:rFonts w:ascii="Times New Roman" w:hAnsi="Times New Roman" w:cs="Times New Roman"/>
          <w:bCs/>
        </w:rPr>
        <w:t>U odluci o početku postupka nabave imenuje se stručno povjerenstvo za nabavu.</w:t>
      </w:r>
    </w:p>
    <w:p w14:paraId="55A5CCC3" w14:textId="769F9D1F" w:rsidR="001466D8" w:rsidRPr="00A32B5C" w:rsidRDefault="009C34D9" w:rsidP="009C34D9">
      <w:pPr>
        <w:pStyle w:val="NoSpacing"/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A32B5C">
        <w:rPr>
          <w:rFonts w:ascii="Times New Roman" w:hAnsi="Times New Roman" w:cs="Times New Roman"/>
          <w:bCs/>
        </w:rPr>
        <w:t xml:space="preserve">Stručno povjerenstvo ima najmanje </w:t>
      </w:r>
      <w:r w:rsidR="00CB380D" w:rsidRPr="00A32B5C">
        <w:rPr>
          <w:rFonts w:ascii="Times New Roman" w:hAnsi="Times New Roman" w:cs="Times New Roman"/>
          <w:bCs/>
        </w:rPr>
        <w:t>dva člana</w:t>
      </w:r>
      <w:r w:rsidRPr="00A32B5C">
        <w:rPr>
          <w:rFonts w:ascii="Times New Roman" w:hAnsi="Times New Roman" w:cs="Times New Roman"/>
          <w:bCs/>
        </w:rPr>
        <w:t>. Članovi stručnog povjerenstva ne moraju biti zaposlenici naručitelja. Najmanje jedan član stručnog povjerenstva mora posjedovati važeći certifikat u području javne nabave.</w:t>
      </w:r>
    </w:p>
    <w:p w14:paraId="37BB59A2" w14:textId="08A8FAAF" w:rsidR="009C34D9" w:rsidRPr="00A32B5C" w:rsidRDefault="009C34D9" w:rsidP="009C34D9">
      <w:pPr>
        <w:pStyle w:val="NoSpacing"/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A32B5C">
        <w:rPr>
          <w:rFonts w:ascii="Times New Roman" w:hAnsi="Times New Roman" w:cs="Times New Roman"/>
          <w:bCs/>
        </w:rPr>
        <w:t>Stručno povjerenstvo priprema i provodi postupak jednostavne nabave.</w:t>
      </w:r>
    </w:p>
    <w:p w14:paraId="451395FA" w14:textId="77777777" w:rsidR="009C34D9" w:rsidRPr="00A32B5C" w:rsidRDefault="009C34D9" w:rsidP="009C34D9">
      <w:pPr>
        <w:pStyle w:val="NoSpacing"/>
        <w:spacing w:line="276" w:lineRule="auto"/>
        <w:ind w:left="360"/>
        <w:jc w:val="both"/>
        <w:rPr>
          <w:rFonts w:ascii="Times New Roman" w:hAnsi="Times New Roman" w:cs="Times New Roman"/>
        </w:rPr>
      </w:pPr>
    </w:p>
    <w:p w14:paraId="4E470DBE" w14:textId="7A9AA1A8" w:rsidR="009C34D9" w:rsidRPr="00A32B5C" w:rsidRDefault="001466D8" w:rsidP="001466D8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32B5C">
        <w:rPr>
          <w:rFonts w:ascii="Times New Roman" w:hAnsi="Times New Roman" w:cs="Times New Roman"/>
          <w:b/>
          <w:bCs/>
        </w:rPr>
        <w:t xml:space="preserve">Članak </w:t>
      </w:r>
      <w:r w:rsidR="007C5077">
        <w:rPr>
          <w:rFonts w:ascii="Times New Roman" w:hAnsi="Times New Roman" w:cs="Times New Roman"/>
          <w:b/>
          <w:bCs/>
        </w:rPr>
        <w:t>11</w:t>
      </w:r>
      <w:r w:rsidRPr="00A32B5C">
        <w:rPr>
          <w:rFonts w:ascii="Times New Roman" w:hAnsi="Times New Roman" w:cs="Times New Roman"/>
          <w:b/>
          <w:bCs/>
        </w:rPr>
        <w:t>.</w:t>
      </w:r>
    </w:p>
    <w:p w14:paraId="5F70B7D6" w14:textId="32631662" w:rsidR="00A161F5" w:rsidRPr="00A32B5C" w:rsidRDefault="00A161F5" w:rsidP="009C34D9">
      <w:pPr>
        <w:pStyle w:val="NoSpacing"/>
        <w:numPr>
          <w:ilvl w:val="0"/>
          <w:numId w:val="44"/>
        </w:numPr>
        <w:spacing w:line="276" w:lineRule="auto"/>
        <w:jc w:val="both"/>
        <w:rPr>
          <w:rFonts w:ascii="Times New Roman" w:hAnsi="Times New Roman" w:cs="Times New Roman"/>
        </w:rPr>
      </w:pPr>
      <w:bookmarkStart w:id="4" w:name="_Hlk150798000"/>
      <w:r w:rsidRPr="00A32B5C">
        <w:rPr>
          <w:rFonts w:ascii="Times New Roman" w:hAnsi="Times New Roman" w:cs="Times New Roman"/>
        </w:rPr>
        <w:t>N</w:t>
      </w:r>
      <w:r w:rsidR="009E030F" w:rsidRPr="00A32B5C">
        <w:rPr>
          <w:rFonts w:ascii="Times New Roman" w:hAnsi="Times New Roman" w:cs="Times New Roman"/>
        </w:rPr>
        <w:t>abav</w:t>
      </w:r>
      <w:r w:rsidR="00985B1A" w:rsidRPr="00A32B5C">
        <w:rPr>
          <w:rFonts w:ascii="Times New Roman" w:hAnsi="Times New Roman" w:cs="Times New Roman"/>
        </w:rPr>
        <w:t>u</w:t>
      </w:r>
      <w:r w:rsidR="009E030F" w:rsidRPr="00A32B5C">
        <w:rPr>
          <w:rFonts w:ascii="Times New Roman" w:hAnsi="Times New Roman" w:cs="Times New Roman"/>
        </w:rPr>
        <w:t xml:space="preserve"> </w:t>
      </w:r>
      <w:r w:rsidR="00060EAB" w:rsidRPr="00A32B5C">
        <w:rPr>
          <w:rFonts w:ascii="Times New Roman" w:hAnsi="Times New Roman" w:cs="Times New Roman"/>
        </w:rPr>
        <w:t xml:space="preserve">radova, </w:t>
      </w:r>
      <w:r w:rsidR="009E030F" w:rsidRPr="00A32B5C">
        <w:rPr>
          <w:rFonts w:ascii="Times New Roman" w:hAnsi="Times New Roman" w:cs="Times New Roman"/>
        </w:rPr>
        <w:t>roba i</w:t>
      </w:r>
      <w:r w:rsidR="00134E82" w:rsidRPr="00A32B5C">
        <w:rPr>
          <w:rFonts w:ascii="Times New Roman" w:hAnsi="Times New Roman" w:cs="Times New Roman"/>
        </w:rPr>
        <w:t xml:space="preserve"> usluga </w:t>
      </w:r>
      <w:bookmarkEnd w:id="4"/>
      <w:r w:rsidR="00060EAB" w:rsidRPr="00A32B5C">
        <w:rPr>
          <w:rFonts w:ascii="Times New Roman" w:hAnsi="Times New Roman" w:cs="Times New Roman"/>
        </w:rPr>
        <w:t xml:space="preserve">naručitelj provodi slanjem poziva za dostavu ponuda najmanje trima gospodarskim subjektima po vlastitom izboru, </w:t>
      </w:r>
      <w:r w:rsidRPr="00A32B5C">
        <w:rPr>
          <w:rFonts w:ascii="Times New Roman" w:hAnsi="Times New Roman" w:cs="Times New Roman"/>
        </w:rPr>
        <w:t>koji imaju registriranu djelatnost vezanu za predmet nabave</w:t>
      </w:r>
      <w:r w:rsidR="00060EAB" w:rsidRPr="00A32B5C">
        <w:rPr>
          <w:rFonts w:ascii="Times New Roman" w:hAnsi="Times New Roman" w:cs="Times New Roman"/>
        </w:rPr>
        <w:t>.</w:t>
      </w:r>
    </w:p>
    <w:p w14:paraId="28A1542C" w14:textId="0AAAEC81" w:rsidR="001466D8" w:rsidRPr="00A32B5C" w:rsidRDefault="006A23E6" w:rsidP="009C34D9">
      <w:pPr>
        <w:pStyle w:val="NoSpacing"/>
        <w:numPr>
          <w:ilvl w:val="0"/>
          <w:numId w:val="44"/>
        </w:numPr>
        <w:spacing w:line="276" w:lineRule="auto"/>
        <w:jc w:val="both"/>
        <w:rPr>
          <w:rFonts w:ascii="Times New Roman" w:hAnsi="Times New Roman" w:cs="Times New Roman"/>
        </w:rPr>
      </w:pPr>
      <w:r w:rsidRPr="00A32B5C">
        <w:rPr>
          <w:rFonts w:ascii="Times New Roman" w:hAnsi="Times New Roman" w:cs="Times New Roman"/>
        </w:rPr>
        <w:t xml:space="preserve">Poziv za dostavu ponuda upućuje se </w:t>
      </w:r>
      <w:r w:rsidR="001466D8" w:rsidRPr="00A32B5C">
        <w:rPr>
          <w:rFonts w:ascii="Times New Roman" w:hAnsi="Times New Roman" w:cs="Times New Roman"/>
        </w:rPr>
        <w:t>gospodarskim subjektima elektroničkom poštom</w:t>
      </w:r>
      <w:r w:rsidR="009975B5" w:rsidRPr="00A32B5C">
        <w:rPr>
          <w:rFonts w:ascii="Times New Roman" w:hAnsi="Times New Roman" w:cs="Times New Roman"/>
        </w:rPr>
        <w:t xml:space="preserve"> na dokaziv način (potvrda o primitku elektroničke pošte).</w:t>
      </w:r>
    </w:p>
    <w:p w14:paraId="7DE7D55B" w14:textId="33A30079" w:rsidR="00985B1A" w:rsidRPr="00A32B5C" w:rsidRDefault="00985B1A" w:rsidP="009C34D9">
      <w:pPr>
        <w:pStyle w:val="NoSpacing"/>
        <w:numPr>
          <w:ilvl w:val="0"/>
          <w:numId w:val="44"/>
        </w:numPr>
        <w:spacing w:line="276" w:lineRule="auto"/>
        <w:jc w:val="both"/>
        <w:rPr>
          <w:rFonts w:ascii="Times New Roman" w:hAnsi="Times New Roman" w:cs="Times New Roman"/>
        </w:rPr>
      </w:pPr>
      <w:r w:rsidRPr="00A32B5C">
        <w:rPr>
          <w:rFonts w:ascii="Times New Roman" w:hAnsi="Times New Roman" w:cs="Times New Roman"/>
        </w:rPr>
        <w:t>Poziv na dostavu ponude može se objaviti i na internetskoj stranici naručitelja i/ili putem elektroničkog oglasnika javne nabave.</w:t>
      </w:r>
    </w:p>
    <w:p w14:paraId="2B4DEDEC" w14:textId="098248C2" w:rsidR="00985B1A" w:rsidRPr="00A32B5C" w:rsidRDefault="001466D8" w:rsidP="00985B1A">
      <w:pPr>
        <w:pStyle w:val="NoSpacing"/>
        <w:numPr>
          <w:ilvl w:val="0"/>
          <w:numId w:val="44"/>
        </w:numPr>
        <w:spacing w:line="276" w:lineRule="auto"/>
        <w:jc w:val="both"/>
        <w:rPr>
          <w:rFonts w:ascii="Times New Roman" w:hAnsi="Times New Roman" w:cs="Times New Roman"/>
        </w:rPr>
      </w:pPr>
      <w:r w:rsidRPr="00A32B5C">
        <w:rPr>
          <w:rFonts w:ascii="Times New Roman" w:hAnsi="Times New Roman" w:cs="Times New Roman"/>
        </w:rPr>
        <w:t xml:space="preserve"> </w:t>
      </w:r>
      <w:r w:rsidR="00F817E4" w:rsidRPr="00A32B5C">
        <w:rPr>
          <w:rFonts w:ascii="Times New Roman" w:hAnsi="Times New Roman" w:cs="Times New Roman"/>
        </w:rPr>
        <w:t>Poziv za dostavu ponuda mora sadržavati</w:t>
      </w:r>
      <w:r w:rsidR="00F45AA2" w:rsidRPr="00A32B5C">
        <w:rPr>
          <w:rFonts w:ascii="Times New Roman" w:hAnsi="Times New Roman" w:cs="Times New Roman"/>
        </w:rPr>
        <w:t xml:space="preserve"> sve potrebne podatke koji gospodarskom subjektu omogućuju izradu ponude, a najmanje</w:t>
      </w:r>
      <w:r w:rsidR="00F817E4" w:rsidRPr="00A32B5C">
        <w:rPr>
          <w:rFonts w:ascii="Times New Roman" w:hAnsi="Times New Roman" w:cs="Times New Roman"/>
        </w:rPr>
        <w:t>: naziv</w:t>
      </w:r>
      <w:r w:rsidR="007F63E5" w:rsidRPr="00A32B5C">
        <w:rPr>
          <w:rFonts w:ascii="Times New Roman" w:hAnsi="Times New Roman" w:cs="Times New Roman"/>
        </w:rPr>
        <w:t>,</w:t>
      </w:r>
      <w:r w:rsidR="00F817E4" w:rsidRPr="00A32B5C">
        <w:rPr>
          <w:rFonts w:ascii="Times New Roman" w:hAnsi="Times New Roman" w:cs="Times New Roman"/>
        </w:rPr>
        <w:t xml:space="preserve"> sjedište</w:t>
      </w:r>
      <w:r w:rsidR="007F63E5" w:rsidRPr="00A32B5C">
        <w:rPr>
          <w:rFonts w:ascii="Times New Roman" w:hAnsi="Times New Roman" w:cs="Times New Roman"/>
        </w:rPr>
        <w:t xml:space="preserve"> i OIB</w:t>
      </w:r>
      <w:r w:rsidR="00F817E4" w:rsidRPr="00A32B5C">
        <w:rPr>
          <w:rFonts w:ascii="Times New Roman" w:hAnsi="Times New Roman" w:cs="Times New Roman"/>
        </w:rPr>
        <w:t xml:space="preserve"> naručitelja, </w:t>
      </w:r>
      <w:r w:rsidR="00D761FA" w:rsidRPr="00A32B5C">
        <w:rPr>
          <w:rFonts w:ascii="Times New Roman" w:hAnsi="Times New Roman" w:cs="Times New Roman"/>
        </w:rPr>
        <w:t>kontakt osobu</w:t>
      </w:r>
      <w:r w:rsidR="007F63E5" w:rsidRPr="00A32B5C">
        <w:rPr>
          <w:rFonts w:ascii="Times New Roman" w:hAnsi="Times New Roman" w:cs="Times New Roman"/>
        </w:rPr>
        <w:t xml:space="preserve"> naručitelja</w:t>
      </w:r>
      <w:r w:rsidR="00D761FA" w:rsidRPr="00A32B5C">
        <w:rPr>
          <w:rFonts w:ascii="Times New Roman" w:hAnsi="Times New Roman" w:cs="Times New Roman"/>
        </w:rPr>
        <w:t xml:space="preserve">, </w:t>
      </w:r>
      <w:r w:rsidR="00F817E4" w:rsidRPr="00A32B5C">
        <w:rPr>
          <w:rFonts w:ascii="Times New Roman" w:hAnsi="Times New Roman" w:cs="Times New Roman"/>
        </w:rPr>
        <w:t>opis predmeta nabave, količin</w:t>
      </w:r>
      <w:r w:rsidR="00220FC9" w:rsidRPr="00A32B5C">
        <w:rPr>
          <w:rFonts w:ascii="Times New Roman" w:hAnsi="Times New Roman" w:cs="Times New Roman"/>
        </w:rPr>
        <w:t>u</w:t>
      </w:r>
      <w:r w:rsidR="00F817E4" w:rsidRPr="00A32B5C">
        <w:rPr>
          <w:rFonts w:ascii="Times New Roman" w:hAnsi="Times New Roman" w:cs="Times New Roman"/>
        </w:rPr>
        <w:t xml:space="preserve"> predmeta nabave</w:t>
      </w:r>
      <w:r w:rsidR="00D761FA" w:rsidRPr="00A32B5C">
        <w:rPr>
          <w:rFonts w:ascii="Times New Roman" w:hAnsi="Times New Roman" w:cs="Times New Roman"/>
        </w:rPr>
        <w:t>,</w:t>
      </w:r>
      <w:r w:rsidR="00F817E4" w:rsidRPr="00A32B5C">
        <w:rPr>
          <w:rFonts w:ascii="Times New Roman" w:hAnsi="Times New Roman" w:cs="Times New Roman"/>
        </w:rPr>
        <w:t xml:space="preserve"> procijenjenu vrijednost nabave, </w:t>
      </w:r>
      <w:r w:rsidR="00D761FA" w:rsidRPr="00A32B5C">
        <w:rPr>
          <w:rFonts w:ascii="Times New Roman" w:hAnsi="Times New Roman" w:cs="Times New Roman"/>
        </w:rPr>
        <w:t xml:space="preserve">mjesto izvršenja ugovora, rok početka i završetka izvršenja ugovora, uvjete i zahtjeve koje </w:t>
      </w:r>
      <w:r w:rsidR="00537BC9" w:rsidRPr="00A32B5C">
        <w:rPr>
          <w:rFonts w:ascii="Times New Roman" w:hAnsi="Times New Roman" w:cs="Times New Roman"/>
        </w:rPr>
        <w:t>gospodarski subjekti</w:t>
      </w:r>
      <w:r w:rsidR="00D761FA" w:rsidRPr="00A32B5C">
        <w:rPr>
          <w:rFonts w:ascii="Times New Roman" w:hAnsi="Times New Roman" w:cs="Times New Roman"/>
        </w:rPr>
        <w:t xml:space="preserve"> trebaju ispuniti</w:t>
      </w:r>
      <w:r w:rsidR="00220FC9" w:rsidRPr="00A32B5C">
        <w:rPr>
          <w:rFonts w:ascii="Times New Roman" w:hAnsi="Times New Roman" w:cs="Times New Roman"/>
        </w:rPr>
        <w:t xml:space="preserve"> (</w:t>
      </w:r>
      <w:r w:rsidR="00D761FA" w:rsidRPr="00A32B5C">
        <w:rPr>
          <w:rFonts w:ascii="Times New Roman" w:hAnsi="Times New Roman" w:cs="Times New Roman"/>
        </w:rPr>
        <w:t>ako se traži</w:t>
      </w:r>
      <w:r w:rsidR="00220FC9" w:rsidRPr="00A32B5C">
        <w:rPr>
          <w:rFonts w:ascii="Times New Roman" w:hAnsi="Times New Roman" w:cs="Times New Roman"/>
        </w:rPr>
        <w:t>)</w:t>
      </w:r>
      <w:r w:rsidR="00D761FA" w:rsidRPr="00A32B5C">
        <w:rPr>
          <w:rFonts w:ascii="Times New Roman" w:hAnsi="Times New Roman" w:cs="Times New Roman"/>
        </w:rPr>
        <w:t xml:space="preserve">, </w:t>
      </w:r>
      <w:r w:rsidR="00F817E4" w:rsidRPr="00A32B5C">
        <w:rPr>
          <w:rFonts w:ascii="Times New Roman" w:hAnsi="Times New Roman" w:cs="Times New Roman"/>
        </w:rPr>
        <w:t xml:space="preserve">kriterij za odabir ponude, </w:t>
      </w:r>
      <w:r w:rsidR="006C171D">
        <w:rPr>
          <w:rFonts w:ascii="Times New Roman" w:hAnsi="Times New Roman" w:cs="Times New Roman"/>
        </w:rPr>
        <w:t xml:space="preserve">rok i način plaćanja, </w:t>
      </w:r>
      <w:r w:rsidR="00F817E4" w:rsidRPr="00A32B5C">
        <w:rPr>
          <w:rFonts w:ascii="Times New Roman" w:hAnsi="Times New Roman" w:cs="Times New Roman"/>
        </w:rPr>
        <w:t>rok za dostavu ponude, način dostavljanja ponud</w:t>
      </w:r>
      <w:r w:rsidR="00537BC9" w:rsidRPr="00A32B5C">
        <w:rPr>
          <w:rFonts w:ascii="Times New Roman" w:hAnsi="Times New Roman" w:cs="Times New Roman"/>
        </w:rPr>
        <w:t>e</w:t>
      </w:r>
      <w:r w:rsidR="00537954" w:rsidRPr="00A32B5C">
        <w:rPr>
          <w:rFonts w:ascii="Times New Roman" w:hAnsi="Times New Roman" w:cs="Times New Roman"/>
        </w:rPr>
        <w:t xml:space="preserve"> (elektroničkim sredstvima komunikacije ili sredstvima komunikacije koja nisu elektronička)</w:t>
      </w:r>
      <w:r w:rsidR="00F817E4" w:rsidRPr="00A32B5C">
        <w:rPr>
          <w:rFonts w:ascii="Times New Roman" w:hAnsi="Times New Roman" w:cs="Times New Roman"/>
        </w:rPr>
        <w:t>, adresu na koju se ponude dostavljaju</w:t>
      </w:r>
      <w:r w:rsidR="00537954" w:rsidRPr="00A32B5C">
        <w:rPr>
          <w:rFonts w:ascii="Times New Roman" w:hAnsi="Times New Roman" w:cs="Times New Roman"/>
        </w:rPr>
        <w:t xml:space="preserve"> (ako se ponuda ne dostavlja elektroničkim sredstvima komunikacije)</w:t>
      </w:r>
      <w:r w:rsidR="00220FC9" w:rsidRPr="00A32B5C">
        <w:rPr>
          <w:rFonts w:ascii="Times New Roman" w:hAnsi="Times New Roman" w:cs="Times New Roman"/>
        </w:rPr>
        <w:t>.</w:t>
      </w:r>
    </w:p>
    <w:p w14:paraId="2A0F09A5" w14:textId="77777777" w:rsidR="00220FC9" w:rsidRPr="00A32B5C" w:rsidRDefault="00220FC9" w:rsidP="00134E82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</w:p>
    <w:p w14:paraId="1DF1D7F5" w14:textId="2C6F0269" w:rsidR="0017403D" w:rsidRPr="00A32B5C" w:rsidRDefault="0017403D" w:rsidP="00337B05">
      <w:pPr>
        <w:pStyle w:val="NoSpacing"/>
        <w:spacing w:line="276" w:lineRule="auto"/>
        <w:jc w:val="center"/>
        <w:rPr>
          <w:rFonts w:ascii="Times New Roman" w:hAnsi="Times New Roman" w:cs="Times New Roman"/>
          <w:b/>
        </w:rPr>
      </w:pPr>
      <w:r w:rsidRPr="00A32B5C">
        <w:rPr>
          <w:rFonts w:ascii="Times New Roman" w:hAnsi="Times New Roman" w:cs="Times New Roman"/>
          <w:b/>
        </w:rPr>
        <w:t xml:space="preserve">Članak </w:t>
      </w:r>
      <w:r w:rsidR="00761F73" w:rsidRPr="00A32B5C">
        <w:rPr>
          <w:rFonts w:ascii="Times New Roman" w:hAnsi="Times New Roman" w:cs="Times New Roman"/>
          <w:b/>
        </w:rPr>
        <w:t>1</w:t>
      </w:r>
      <w:r w:rsidR="007C5077">
        <w:rPr>
          <w:rFonts w:ascii="Times New Roman" w:hAnsi="Times New Roman" w:cs="Times New Roman"/>
          <w:b/>
        </w:rPr>
        <w:t>2</w:t>
      </w:r>
      <w:r w:rsidRPr="00A32B5C">
        <w:rPr>
          <w:rFonts w:ascii="Times New Roman" w:hAnsi="Times New Roman" w:cs="Times New Roman"/>
          <w:b/>
        </w:rPr>
        <w:t>.</w:t>
      </w:r>
    </w:p>
    <w:p w14:paraId="34FFA631" w14:textId="1699271D" w:rsidR="00C619C1" w:rsidRPr="00623C6A" w:rsidRDefault="00C619C1" w:rsidP="00091CC9">
      <w:pPr>
        <w:pStyle w:val="NoSpacing"/>
        <w:spacing w:line="276" w:lineRule="auto"/>
        <w:jc w:val="both"/>
        <w:rPr>
          <w:rFonts w:ascii="Times New Roman" w:hAnsi="Times New Roman" w:cs="Times New Roman"/>
          <w:bCs/>
        </w:rPr>
      </w:pPr>
      <w:r w:rsidRPr="00623C6A">
        <w:rPr>
          <w:rFonts w:ascii="Times New Roman" w:hAnsi="Times New Roman" w:cs="Times New Roman"/>
          <w:bCs/>
        </w:rPr>
        <w:t>Iznimno od odredb</w:t>
      </w:r>
      <w:r w:rsidR="00623C6A" w:rsidRPr="00623C6A">
        <w:rPr>
          <w:rFonts w:ascii="Times New Roman" w:hAnsi="Times New Roman" w:cs="Times New Roman"/>
          <w:bCs/>
        </w:rPr>
        <w:t>e</w:t>
      </w:r>
      <w:r w:rsidRPr="00623C6A">
        <w:rPr>
          <w:rFonts w:ascii="Times New Roman" w:hAnsi="Times New Roman" w:cs="Times New Roman"/>
          <w:bCs/>
        </w:rPr>
        <w:t xml:space="preserve"> članaka </w:t>
      </w:r>
      <w:r w:rsidR="007C5077">
        <w:rPr>
          <w:rFonts w:ascii="Times New Roman" w:hAnsi="Times New Roman" w:cs="Times New Roman"/>
          <w:bCs/>
        </w:rPr>
        <w:t>11</w:t>
      </w:r>
      <w:r w:rsidRPr="00623C6A">
        <w:rPr>
          <w:rFonts w:ascii="Times New Roman" w:hAnsi="Times New Roman" w:cs="Times New Roman"/>
          <w:bCs/>
        </w:rPr>
        <w:t>. ov</w:t>
      </w:r>
      <w:r w:rsidR="007357C8" w:rsidRPr="00623C6A">
        <w:rPr>
          <w:rFonts w:ascii="Times New Roman" w:hAnsi="Times New Roman" w:cs="Times New Roman"/>
          <w:bCs/>
        </w:rPr>
        <w:t>og</w:t>
      </w:r>
      <w:r w:rsidRPr="00623C6A">
        <w:rPr>
          <w:rFonts w:ascii="Times New Roman" w:hAnsi="Times New Roman" w:cs="Times New Roman"/>
          <w:bCs/>
        </w:rPr>
        <w:t xml:space="preserve"> </w:t>
      </w:r>
      <w:r w:rsidR="007357C8" w:rsidRPr="00623C6A">
        <w:rPr>
          <w:rFonts w:ascii="Times New Roman" w:hAnsi="Times New Roman" w:cs="Times New Roman"/>
          <w:bCs/>
        </w:rPr>
        <w:t>Pravilnika</w:t>
      </w:r>
      <w:r w:rsidRPr="00623C6A">
        <w:rPr>
          <w:rFonts w:ascii="Times New Roman" w:hAnsi="Times New Roman" w:cs="Times New Roman"/>
          <w:bCs/>
        </w:rPr>
        <w:t xml:space="preserve">, ovisno o prirodi predmeta nabave te razini tržišnog natjecanja, </w:t>
      </w:r>
      <w:r w:rsidR="002E5738" w:rsidRPr="00623C6A">
        <w:rPr>
          <w:rFonts w:ascii="Times New Roman" w:hAnsi="Times New Roman" w:cs="Times New Roman"/>
          <w:bCs/>
        </w:rPr>
        <w:t xml:space="preserve">naručitelj može sklopiti </w:t>
      </w:r>
      <w:r w:rsidRPr="00623C6A">
        <w:rPr>
          <w:rFonts w:ascii="Times New Roman" w:hAnsi="Times New Roman" w:cs="Times New Roman"/>
          <w:bCs/>
        </w:rPr>
        <w:t>ugovor o nabavi</w:t>
      </w:r>
      <w:r w:rsidR="00127250">
        <w:rPr>
          <w:rFonts w:ascii="Times New Roman" w:hAnsi="Times New Roman" w:cs="Times New Roman"/>
          <w:bCs/>
        </w:rPr>
        <w:t xml:space="preserve"> ili izdati narudžbenicu koja sadrži sve bitne sastojke ugovora </w:t>
      </w:r>
      <w:r w:rsidRPr="00623C6A">
        <w:rPr>
          <w:rFonts w:ascii="Times New Roman" w:hAnsi="Times New Roman" w:cs="Times New Roman"/>
          <w:bCs/>
        </w:rPr>
        <w:t>izravnim ugovaranjem s jednim gospodarskim subjektom, u sljedećim slučajevima:</w:t>
      </w:r>
    </w:p>
    <w:p w14:paraId="4E977214" w14:textId="7A2E29C0" w:rsidR="00C619C1" w:rsidRDefault="002E5738" w:rsidP="00C619C1">
      <w:pPr>
        <w:pStyle w:val="NoSpacing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623C6A">
        <w:rPr>
          <w:rFonts w:ascii="Times New Roman" w:hAnsi="Times New Roman" w:cs="Times New Roman"/>
          <w:bCs/>
        </w:rPr>
        <w:t>kada</w:t>
      </w:r>
      <w:r w:rsidR="00C619C1" w:rsidRPr="00623C6A">
        <w:rPr>
          <w:rFonts w:ascii="Times New Roman" w:hAnsi="Times New Roman" w:cs="Times New Roman"/>
          <w:bCs/>
        </w:rPr>
        <w:t xml:space="preserve"> samo određeni gospodarski subjekt može izvoditi radove, isporučiti robu ili pružiti usluge iz bilo kojeg od sljedećih razloga: cilj nabave je stvaranje ili stjecanje jedinstvenog umjetničkog djela ili umjetničke izvedbe; nepostojanje tržišnog natjecanja iz tehničkih razloga, ili zbog zaštite isključivih prava, uključujući prava intelektualnog vlasništva</w:t>
      </w:r>
      <w:r w:rsidR="00623C6A" w:rsidRPr="00623C6A">
        <w:rPr>
          <w:rFonts w:ascii="Times New Roman" w:hAnsi="Times New Roman" w:cs="Times New Roman"/>
          <w:bCs/>
        </w:rPr>
        <w:t xml:space="preserve"> ili zbog posjedovanja specifičnih znanja potrebnih za izvršenje predmeta nabave</w:t>
      </w:r>
    </w:p>
    <w:p w14:paraId="0F1FC4B9" w14:textId="77777777" w:rsidR="00091CC9" w:rsidRPr="00091CC9" w:rsidRDefault="00091CC9" w:rsidP="00091CC9">
      <w:pPr>
        <w:pStyle w:val="ListParagraph"/>
        <w:numPr>
          <w:ilvl w:val="0"/>
          <w:numId w:val="42"/>
        </w:numPr>
        <w:spacing w:after="0"/>
        <w:rPr>
          <w:rFonts w:ascii="Times New Roman" w:eastAsiaTheme="minorHAnsi" w:hAnsi="Times New Roman"/>
          <w:bCs/>
          <w:kern w:val="0"/>
          <w:sz w:val="22"/>
          <w:szCs w:val="22"/>
        </w:rPr>
      </w:pPr>
      <w:r w:rsidRPr="00091CC9">
        <w:rPr>
          <w:rFonts w:ascii="Times New Roman" w:eastAsiaTheme="minorHAnsi" w:hAnsi="Times New Roman"/>
          <w:bCs/>
          <w:kern w:val="0"/>
          <w:sz w:val="22"/>
          <w:szCs w:val="22"/>
        </w:rPr>
        <w:t>radi nabave računalnih programa i licenci te usluga povezanih s programskom podrškom</w:t>
      </w:r>
    </w:p>
    <w:p w14:paraId="23003FA9" w14:textId="552D4D96" w:rsidR="002E5738" w:rsidRDefault="002E5738" w:rsidP="00C619C1">
      <w:pPr>
        <w:pStyle w:val="NoSpacing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E67F2F">
        <w:rPr>
          <w:rFonts w:ascii="Times New Roman" w:hAnsi="Times New Roman" w:cs="Times New Roman"/>
          <w:bCs/>
        </w:rPr>
        <w:t>kada postoje razlozi osobite žurnosti vezane uz održavanje ili popravak pokretne ili nepokretne imovine naručitelja</w:t>
      </w:r>
    </w:p>
    <w:p w14:paraId="5B96FA6E" w14:textId="4B674E22" w:rsidR="00C619C1" w:rsidRDefault="002E5738" w:rsidP="002E5738">
      <w:pPr>
        <w:pStyle w:val="NoSpacing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C735E3">
        <w:rPr>
          <w:rFonts w:ascii="Times New Roman" w:hAnsi="Times New Roman" w:cs="Times New Roman"/>
          <w:bCs/>
        </w:rPr>
        <w:t>radi nabave dodatnih radova, usluga ili robe od prvotnog ugovaratelja koji su se pokazali potrebnim, a nisu bili uključeni u prvotnu nabavu, ako</w:t>
      </w:r>
      <w:r w:rsidRPr="00C735E3">
        <w:rPr>
          <w:rFonts w:ascii="Times New Roman" w:hAnsi="Times New Roman" w:cs="Times New Roman"/>
        </w:rPr>
        <w:t xml:space="preserve"> </w:t>
      </w:r>
      <w:r w:rsidRPr="00C735E3">
        <w:rPr>
          <w:rFonts w:ascii="Times New Roman" w:hAnsi="Times New Roman" w:cs="Times New Roman"/>
          <w:bCs/>
        </w:rPr>
        <w:t>povećanje cijene nije veće od 30% vrijednosti prvotnog ugovora</w:t>
      </w:r>
      <w:r w:rsidR="00087E75" w:rsidRPr="00C735E3">
        <w:rPr>
          <w:rFonts w:ascii="Times New Roman" w:hAnsi="Times New Roman" w:cs="Times New Roman"/>
          <w:bCs/>
        </w:rPr>
        <w:t xml:space="preserve"> </w:t>
      </w:r>
      <w:r w:rsidR="0051062B" w:rsidRPr="00C735E3">
        <w:rPr>
          <w:rFonts w:ascii="Times New Roman" w:hAnsi="Times New Roman" w:cs="Times New Roman"/>
          <w:bCs/>
        </w:rPr>
        <w:t xml:space="preserve">i ako </w:t>
      </w:r>
      <w:r w:rsidR="00087E75" w:rsidRPr="00C735E3">
        <w:rPr>
          <w:rFonts w:ascii="Times New Roman" w:hAnsi="Times New Roman" w:cs="Times New Roman"/>
          <w:bCs/>
        </w:rPr>
        <w:t>je ukupna vrijednost ugovora manja od vrijednosnih pragova za jednostavnu nabavu</w:t>
      </w:r>
    </w:p>
    <w:p w14:paraId="156301EA" w14:textId="6E365F73" w:rsidR="007F63E5" w:rsidRPr="005331E5" w:rsidRDefault="007F63E5" w:rsidP="0031657A">
      <w:pPr>
        <w:pStyle w:val="NoSpacing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5331E5">
        <w:rPr>
          <w:rFonts w:ascii="Times New Roman" w:hAnsi="Times New Roman" w:cs="Times New Roman"/>
          <w:bCs/>
        </w:rPr>
        <w:t xml:space="preserve">kada u provedenom postupku jednostavne nabave nije zaprimljena niti jedna valjana </w:t>
      </w:r>
      <w:r w:rsidR="0097382C" w:rsidRPr="005331E5">
        <w:rPr>
          <w:rFonts w:ascii="Times New Roman" w:hAnsi="Times New Roman" w:cs="Times New Roman"/>
          <w:bCs/>
        </w:rPr>
        <w:t>ponuda, a postupak jednostavne nabave se ponovno provodi za isti predmet nabave.</w:t>
      </w:r>
    </w:p>
    <w:p w14:paraId="4A12251A" w14:textId="77777777" w:rsidR="00C619C1" w:rsidRPr="00A32B5C" w:rsidRDefault="00C619C1" w:rsidP="00337B05">
      <w:pPr>
        <w:pStyle w:val="NoSpacing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52639CD" w14:textId="723A13DE" w:rsidR="00C619C1" w:rsidRPr="00A32B5C" w:rsidRDefault="00C619C1" w:rsidP="00337B05">
      <w:pPr>
        <w:pStyle w:val="NoSpacing"/>
        <w:spacing w:line="276" w:lineRule="auto"/>
        <w:jc w:val="center"/>
        <w:rPr>
          <w:rFonts w:ascii="Times New Roman" w:hAnsi="Times New Roman" w:cs="Times New Roman"/>
          <w:b/>
        </w:rPr>
      </w:pPr>
      <w:r w:rsidRPr="00A32B5C">
        <w:rPr>
          <w:rFonts w:ascii="Times New Roman" w:hAnsi="Times New Roman" w:cs="Times New Roman"/>
          <w:b/>
        </w:rPr>
        <w:t>Članak 1</w:t>
      </w:r>
      <w:r w:rsidR="007C5077">
        <w:rPr>
          <w:rFonts w:ascii="Times New Roman" w:hAnsi="Times New Roman" w:cs="Times New Roman"/>
          <w:b/>
        </w:rPr>
        <w:t>3</w:t>
      </w:r>
      <w:r w:rsidRPr="00A32B5C">
        <w:rPr>
          <w:rFonts w:ascii="Times New Roman" w:hAnsi="Times New Roman" w:cs="Times New Roman"/>
          <w:b/>
        </w:rPr>
        <w:t>.</w:t>
      </w:r>
    </w:p>
    <w:p w14:paraId="168441C5" w14:textId="77777777" w:rsidR="00A161F5" w:rsidRPr="00A32B5C" w:rsidRDefault="00AA2A56" w:rsidP="00AA2A56">
      <w:pPr>
        <w:pStyle w:val="box454981"/>
        <w:numPr>
          <w:ilvl w:val="0"/>
          <w:numId w:val="16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</w:rPr>
      </w:pPr>
      <w:r w:rsidRPr="00A32B5C">
        <w:rPr>
          <w:color w:val="231F20"/>
          <w:sz w:val="22"/>
          <w:szCs w:val="22"/>
        </w:rPr>
        <w:lastRenderedPageBreak/>
        <w:t>N</w:t>
      </w:r>
      <w:r w:rsidR="00220FC9" w:rsidRPr="00A32B5C">
        <w:rPr>
          <w:color w:val="231F20"/>
          <w:sz w:val="22"/>
          <w:szCs w:val="22"/>
        </w:rPr>
        <w:t xml:space="preserve">aručitelj u </w:t>
      </w:r>
      <w:r w:rsidRPr="00A32B5C">
        <w:rPr>
          <w:color w:val="231F20"/>
          <w:sz w:val="22"/>
          <w:szCs w:val="22"/>
        </w:rPr>
        <w:t xml:space="preserve">pozivu na dostavu ponuda </w:t>
      </w:r>
      <w:r w:rsidR="00220FC9" w:rsidRPr="00A32B5C">
        <w:rPr>
          <w:color w:val="231F20"/>
          <w:sz w:val="22"/>
          <w:szCs w:val="22"/>
        </w:rPr>
        <w:t xml:space="preserve">određuje točnu količinu predmeta nabave </w:t>
      </w:r>
      <w:r w:rsidRPr="00A32B5C">
        <w:rPr>
          <w:color w:val="231F20"/>
          <w:sz w:val="22"/>
          <w:szCs w:val="22"/>
        </w:rPr>
        <w:t>i</w:t>
      </w:r>
      <w:r w:rsidR="00220FC9" w:rsidRPr="00A32B5C">
        <w:rPr>
          <w:color w:val="231F20"/>
          <w:sz w:val="22"/>
          <w:szCs w:val="22"/>
        </w:rPr>
        <w:t>li</w:t>
      </w:r>
      <w:r w:rsidRPr="00A32B5C">
        <w:rPr>
          <w:color w:val="231F20"/>
          <w:sz w:val="22"/>
          <w:szCs w:val="22"/>
        </w:rPr>
        <w:t xml:space="preserve"> </w:t>
      </w:r>
      <w:r w:rsidR="00220FC9" w:rsidRPr="00A32B5C">
        <w:rPr>
          <w:color w:val="231F20"/>
          <w:sz w:val="22"/>
          <w:szCs w:val="22"/>
        </w:rPr>
        <w:t>predviđenu (okvirnu) količinu predmeta nabave.</w:t>
      </w:r>
    </w:p>
    <w:p w14:paraId="6ADBE34D" w14:textId="77777777" w:rsidR="00A161F5" w:rsidRPr="00A32B5C" w:rsidRDefault="00220FC9" w:rsidP="00AA2A56">
      <w:pPr>
        <w:pStyle w:val="box454981"/>
        <w:numPr>
          <w:ilvl w:val="0"/>
          <w:numId w:val="16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</w:rPr>
      </w:pPr>
      <w:r w:rsidRPr="00A32B5C">
        <w:rPr>
          <w:color w:val="231F20"/>
          <w:sz w:val="22"/>
          <w:szCs w:val="22"/>
        </w:rPr>
        <w:t>Predviđena količina predmeta nabave određuje se u slučaju predmeta nabave za koje naručitelj zbog njihove prirode ili drugih objektivnih okolnosti ne može unaprijed odrediti točnu količinu.</w:t>
      </w:r>
    </w:p>
    <w:p w14:paraId="10ABFEC8" w14:textId="77777777" w:rsidR="00A161F5" w:rsidRPr="00A32B5C" w:rsidRDefault="00220FC9" w:rsidP="00A161F5">
      <w:pPr>
        <w:pStyle w:val="box454981"/>
        <w:numPr>
          <w:ilvl w:val="0"/>
          <w:numId w:val="16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</w:rPr>
      </w:pPr>
      <w:r w:rsidRPr="00A32B5C">
        <w:rPr>
          <w:color w:val="231F20"/>
          <w:sz w:val="22"/>
          <w:szCs w:val="22"/>
        </w:rPr>
        <w:t>U slučaju iz stavka 2. ovoga članka, stvarno nabavljena količina predmeta nabave može biti veća ili manja od predviđene količine.</w:t>
      </w:r>
    </w:p>
    <w:p w14:paraId="3159F13C" w14:textId="77777777" w:rsidR="002879E3" w:rsidRPr="00A32B5C" w:rsidRDefault="00220FC9" w:rsidP="00A161F5">
      <w:pPr>
        <w:pStyle w:val="box454981"/>
        <w:numPr>
          <w:ilvl w:val="0"/>
          <w:numId w:val="16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</w:rPr>
      </w:pPr>
      <w:r w:rsidRPr="00A32B5C">
        <w:rPr>
          <w:sz w:val="22"/>
          <w:szCs w:val="22"/>
        </w:rPr>
        <w:t>U slučaju specifičnih predmeta nabave (održavanje, rezervni dijelovi i sl.) za stavke čije se količine ne mogu predvidjeti naručitelj može odrediti objedinjeni iznos.</w:t>
      </w:r>
    </w:p>
    <w:p w14:paraId="62885593" w14:textId="77777777" w:rsidR="00AA2A56" w:rsidRPr="00A32B5C" w:rsidRDefault="00AA2A56" w:rsidP="002879E3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</w:p>
    <w:p w14:paraId="2347CCE2" w14:textId="15A2DCB9" w:rsidR="009A3E34" w:rsidRPr="00A32B5C" w:rsidRDefault="009A3E34" w:rsidP="009A3E3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32B5C">
        <w:rPr>
          <w:rFonts w:ascii="Times New Roman" w:hAnsi="Times New Roman" w:cs="Times New Roman"/>
          <w:b/>
          <w:bCs/>
        </w:rPr>
        <w:t>Članak</w:t>
      </w:r>
      <w:r w:rsidR="00A161F5" w:rsidRPr="00A32B5C">
        <w:rPr>
          <w:rFonts w:ascii="Times New Roman" w:hAnsi="Times New Roman" w:cs="Times New Roman"/>
          <w:b/>
          <w:bCs/>
        </w:rPr>
        <w:t xml:space="preserve"> 1</w:t>
      </w:r>
      <w:r w:rsidR="007C5077">
        <w:rPr>
          <w:rFonts w:ascii="Times New Roman" w:hAnsi="Times New Roman" w:cs="Times New Roman"/>
          <w:b/>
          <w:bCs/>
        </w:rPr>
        <w:t>4</w:t>
      </w:r>
      <w:r w:rsidR="00A161F5" w:rsidRPr="00A32B5C">
        <w:rPr>
          <w:rFonts w:ascii="Times New Roman" w:hAnsi="Times New Roman" w:cs="Times New Roman"/>
          <w:b/>
          <w:bCs/>
        </w:rPr>
        <w:t>.</w:t>
      </w:r>
    </w:p>
    <w:p w14:paraId="148BC3D5" w14:textId="77777777" w:rsidR="00A161F5" w:rsidRPr="00A32B5C" w:rsidRDefault="00AA2A56" w:rsidP="009A3E34">
      <w:pPr>
        <w:pStyle w:val="NoSpacing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color w:val="231F20"/>
          <w:shd w:val="clear" w:color="auto" w:fill="FFFFFF"/>
        </w:rPr>
      </w:pPr>
      <w:r w:rsidRPr="00A32B5C">
        <w:rPr>
          <w:rFonts w:ascii="Times New Roman" w:hAnsi="Times New Roman" w:cs="Times New Roman"/>
          <w:color w:val="231F20"/>
          <w:shd w:val="clear" w:color="auto" w:fill="FFFFFF"/>
        </w:rPr>
        <w:t>Naručitelj je obvezan u pozivu na dostavu ponuda priložiti troškovnik.</w:t>
      </w:r>
    </w:p>
    <w:p w14:paraId="50E49207" w14:textId="77777777" w:rsidR="009A3E34" w:rsidRPr="00A32B5C" w:rsidRDefault="009A3E34" w:rsidP="009A3E34">
      <w:pPr>
        <w:pStyle w:val="NoSpacing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color w:val="231F20"/>
          <w:shd w:val="clear" w:color="auto" w:fill="FFFFFF"/>
        </w:rPr>
      </w:pPr>
      <w:r w:rsidRPr="00A32B5C">
        <w:rPr>
          <w:rFonts w:ascii="Times New Roman" w:hAnsi="Times New Roman" w:cs="Times New Roman"/>
          <w:color w:val="231F20"/>
          <w:shd w:val="clear" w:color="auto" w:fill="FFFFFF"/>
        </w:rPr>
        <w:t>Troškovnik se sastoji od jedne ili više stavki, a sadrži najmanje tekstualni opis stavke, jedinicu mjere, količinu stavku (točna ili predviđena), jediničnu cijenu stavku, ukupnu cijenu stavke (umnožak količine i jedinične cijene stavke) te cijenu ponude bez poreza na dodanu vrijednost.</w:t>
      </w:r>
    </w:p>
    <w:p w14:paraId="6BC2F39A" w14:textId="77777777" w:rsidR="00AA2A56" w:rsidRPr="00A32B5C" w:rsidRDefault="00AA2A56" w:rsidP="00337B05">
      <w:pPr>
        <w:pStyle w:val="NoSpacing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1084BB7" w14:textId="5517EF88" w:rsidR="002879E3" w:rsidRPr="00A32B5C" w:rsidRDefault="002879E3" w:rsidP="00337B05">
      <w:pPr>
        <w:pStyle w:val="NoSpacing"/>
        <w:spacing w:line="276" w:lineRule="auto"/>
        <w:jc w:val="center"/>
        <w:rPr>
          <w:rFonts w:ascii="Times New Roman" w:hAnsi="Times New Roman" w:cs="Times New Roman"/>
          <w:b/>
        </w:rPr>
      </w:pPr>
      <w:r w:rsidRPr="00A32B5C">
        <w:rPr>
          <w:rFonts w:ascii="Times New Roman" w:hAnsi="Times New Roman" w:cs="Times New Roman"/>
          <w:b/>
        </w:rPr>
        <w:t>Članak 1</w:t>
      </w:r>
      <w:r w:rsidR="007C5077">
        <w:rPr>
          <w:rFonts w:ascii="Times New Roman" w:hAnsi="Times New Roman" w:cs="Times New Roman"/>
          <w:b/>
        </w:rPr>
        <w:t>5</w:t>
      </w:r>
      <w:r w:rsidRPr="00A32B5C">
        <w:rPr>
          <w:rFonts w:ascii="Times New Roman" w:hAnsi="Times New Roman" w:cs="Times New Roman"/>
          <w:b/>
        </w:rPr>
        <w:t>.</w:t>
      </w:r>
    </w:p>
    <w:p w14:paraId="264D6D32" w14:textId="77777777" w:rsidR="00A161F5" w:rsidRPr="00A32B5C" w:rsidRDefault="00A161F5" w:rsidP="00A161F5">
      <w:pPr>
        <w:pStyle w:val="NoSpacing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</w:rPr>
      </w:pPr>
      <w:r w:rsidRPr="00A32B5C">
        <w:rPr>
          <w:rFonts w:ascii="Times New Roman" w:hAnsi="Times New Roman" w:cs="Times New Roman"/>
        </w:rPr>
        <w:t>Naručitelj u pozivu na dostavu ponuda određuje r</w:t>
      </w:r>
      <w:r w:rsidR="002879E3" w:rsidRPr="00A32B5C">
        <w:rPr>
          <w:rFonts w:ascii="Times New Roman" w:hAnsi="Times New Roman" w:cs="Times New Roman"/>
        </w:rPr>
        <w:t>ok za dostavu ponuda</w:t>
      </w:r>
      <w:r w:rsidRPr="00A32B5C">
        <w:rPr>
          <w:rFonts w:ascii="Times New Roman" w:hAnsi="Times New Roman" w:cs="Times New Roman"/>
        </w:rPr>
        <w:t>, navodeći točan datum i vrijeme.</w:t>
      </w:r>
    </w:p>
    <w:p w14:paraId="0362D61C" w14:textId="5CC200EF" w:rsidR="002879E3" w:rsidRPr="00A32B5C" w:rsidRDefault="00A161F5" w:rsidP="00A161F5">
      <w:pPr>
        <w:pStyle w:val="NoSpacing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</w:rPr>
      </w:pPr>
      <w:r w:rsidRPr="00A32B5C">
        <w:rPr>
          <w:rFonts w:ascii="Times New Roman" w:hAnsi="Times New Roman" w:cs="Times New Roman"/>
        </w:rPr>
        <w:t xml:space="preserve">Rok za dostavu ponuda </w:t>
      </w:r>
      <w:r w:rsidR="002879E3" w:rsidRPr="00A32B5C">
        <w:rPr>
          <w:rFonts w:ascii="Times New Roman" w:hAnsi="Times New Roman" w:cs="Times New Roman"/>
        </w:rPr>
        <w:t xml:space="preserve">ne smije biti kraći od </w:t>
      </w:r>
      <w:r w:rsidR="00DB363A" w:rsidRPr="00A32B5C">
        <w:rPr>
          <w:rFonts w:ascii="Times New Roman" w:hAnsi="Times New Roman" w:cs="Times New Roman"/>
        </w:rPr>
        <w:t xml:space="preserve">3 </w:t>
      </w:r>
      <w:r w:rsidR="002879E3" w:rsidRPr="00A32B5C">
        <w:rPr>
          <w:rFonts w:ascii="Times New Roman" w:hAnsi="Times New Roman" w:cs="Times New Roman"/>
        </w:rPr>
        <w:t>dana od dana upućivanja</w:t>
      </w:r>
      <w:r w:rsidR="00985B1A" w:rsidRPr="00A32B5C">
        <w:rPr>
          <w:rFonts w:ascii="Times New Roman" w:hAnsi="Times New Roman" w:cs="Times New Roman"/>
        </w:rPr>
        <w:t xml:space="preserve"> ili objave</w:t>
      </w:r>
      <w:r w:rsidR="002879E3" w:rsidRPr="00A32B5C">
        <w:rPr>
          <w:rFonts w:ascii="Times New Roman" w:hAnsi="Times New Roman" w:cs="Times New Roman"/>
        </w:rPr>
        <w:t xml:space="preserve"> poziva za dostavu ponuda</w:t>
      </w:r>
      <w:r w:rsidR="00985B1A" w:rsidRPr="00A32B5C">
        <w:rPr>
          <w:rFonts w:ascii="Times New Roman" w:hAnsi="Times New Roman" w:cs="Times New Roman"/>
        </w:rPr>
        <w:t>.</w:t>
      </w:r>
    </w:p>
    <w:p w14:paraId="430051D4" w14:textId="77777777" w:rsidR="00985B1A" w:rsidRPr="00A32B5C" w:rsidRDefault="00985B1A" w:rsidP="00985B1A">
      <w:pPr>
        <w:pStyle w:val="NoSpacing"/>
        <w:spacing w:line="276" w:lineRule="auto"/>
        <w:ind w:left="360"/>
        <w:jc w:val="both"/>
        <w:rPr>
          <w:rFonts w:ascii="Times New Roman" w:hAnsi="Times New Roman" w:cs="Times New Roman"/>
        </w:rPr>
      </w:pPr>
    </w:p>
    <w:p w14:paraId="01BC9378" w14:textId="3244EBC2" w:rsidR="002879E3" w:rsidRPr="00A32B5C" w:rsidRDefault="002879E3" w:rsidP="00337B05">
      <w:pPr>
        <w:pStyle w:val="NoSpacing"/>
        <w:spacing w:line="276" w:lineRule="auto"/>
        <w:jc w:val="center"/>
        <w:rPr>
          <w:rFonts w:ascii="Times New Roman" w:hAnsi="Times New Roman" w:cs="Times New Roman"/>
          <w:b/>
        </w:rPr>
      </w:pPr>
      <w:r w:rsidRPr="00A32B5C">
        <w:rPr>
          <w:rFonts w:ascii="Times New Roman" w:hAnsi="Times New Roman" w:cs="Times New Roman"/>
          <w:b/>
        </w:rPr>
        <w:t>Članak 1</w:t>
      </w:r>
      <w:r w:rsidR="007C5077">
        <w:rPr>
          <w:rFonts w:ascii="Times New Roman" w:hAnsi="Times New Roman" w:cs="Times New Roman"/>
          <w:b/>
        </w:rPr>
        <w:t>6</w:t>
      </w:r>
      <w:r w:rsidRPr="00A32B5C">
        <w:rPr>
          <w:rFonts w:ascii="Times New Roman" w:hAnsi="Times New Roman" w:cs="Times New Roman"/>
          <w:b/>
        </w:rPr>
        <w:t>.</w:t>
      </w:r>
    </w:p>
    <w:p w14:paraId="3A7204E9" w14:textId="77777777" w:rsidR="00EB5ECD" w:rsidRPr="00A32B5C" w:rsidRDefault="00DF538A" w:rsidP="00D31818">
      <w:pPr>
        <w:pStyle w:val="NoSpacing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A32B5C">
        <w:rPr>
          <w:rFonts w:ascii="Times New Roman" w:hAnsi="Times New Roman" w:cs="Times New Roman"/>
        </w:rPr>
        <w:t xml:space="preserve">Naručitelj može u pozivu za dostavu ponuda odrediti </w:t>
      </w:r>
      <w:r w:rsidR="005C5A8E" w:rsidRPr="00A32B5C">
        <w:rPr>
          <w:rFonts w:ascii="Times New Roman" w:hAnsi="Times New Roman" w:cs="Times New Roman"/>
        </w:rPr>
        <w:t>osnove za</w:t>
      </w:r>
      <w:r w:rsidRPr="00A32B5C">
        <w:rPr>
          <w:rFonts w:ascii="Times New Roman" w:hAnsi="Times New Roman" w:cs="Times New Roman"/>
        </w:rPr>
        <w:t xml:space="preserve"> isključenj</w:t>
      </w:r>
      <w:r w:rsidR="005C5A8E" w:rsidRPr="00A32B5C">
        <w:rPr>
          <w:rFonts w:ascii="Times New Roman" w:hAnsi="Times New Roman" w:cs="Times New Roman"/>
        </w:rPr>
        <w:t>e gospodarskog subjekta iz Zakona o javnoj nabavi.</w:t>
      </w:r>
    </w:p>
    <w:p w14:paraId="43333FD4" w14:textId="77777777" w:rsidR="00EB5ECD" w:rsidRPr="00A32B5C" w:rsidRDefault="005C5A8E" w:rsidP="00D31818">
      <w:pPr>
        <w:pStyle w:val="NoSpacing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A32B5C">
        <w:rPr>
          <w:rFonts w:ascii="Times New Roman" w:hAnsi="Times New Roman" w:cs="Times New Roman"/>
        </w:rPr>
        <w:t>Naručitelj može u pozivu za dostavu ponuda odrediti</w:t>
      </w:r>
      <w:r w:rsidR="00DF538A" w:rsidRPr="00A32B5C">
        <w:rPr>
          <w:rFonts w:ascii="Times New Roman" w:hAnsi="Times New Roman" w:cs="Times New Roman"/>
        </w:rPr>
        <w:t xml:space="preserve"> uvjete sposobnosti </w:t>
      </w:r>
      <w:r w:rsidRPr="00A32B5C">
        <w:rPr>
          <w:rFonts w:ascii="Times New Roman" w:hAnsi="Times New Roman" w:cs="Times New Roman"/>
        </w:rPr>
        <w:t>gospodarskog subjekta sukladno Zakonu o javnoj nabavi.</w:t>
      </w:r>
    </w:p>
    <w:p w14:paraId="2024890D" w14:textId="77777777" w:rsidR="00EB5ECD" w:rsidRPr="00A32B5C" w:rsidRDefault="005C5A8E" w:rsidP="00D31818">
      <w:pPr>
        <w:pStyle w:val="NoSpacing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A32B5C">
        <w:rPr>
          <w:rFonts w:ascii="Times New Roman" w:hAnsi="Times New Roman" w:cs="Times New Roman"/>
        </w:rPr>
        <w:t>Naručitelj može od gospodarskih subjekata tražiti jamstvo za ozbiljnost ponude, jamstvo za uredno ispunjenje ugovora za slučaj povrede ugovornih obveza, jamstvo za otklanjanje nedostataka u jamstvenom roku i jamstvo o osiguranju za pokriće odgovornosti iz djelatnosti za otklanjanje štete koja može nastati u vezi s obavljanjem određene djelatnosti, sukladno Zakonu o javnoj nabavi.</w:t>
      </w:r>
    </w:p>
    <w:p w14:paraId="34AA73D1" w14:textId="77777777" w:rsidR="00EB5ECD" w:rsidRPr="00A32B5C" w:rsidRDefault="005C5A8E" w:rsidP="00EB5ECD">
      <w:pPr>
        <w:pStyle w:val="NoSpacing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A32B5C">
        <w:rPr>
          <w:rFonts w:ascii="Times New Roman" w:hAnsi="Times New Roman" w:cs="Times New Roman"/>
        </w:rPr>
        <w:t>Sve dokumente koje naručitelj zahtijeva sukladno ovo</w:t>
      </w:r>
      <w:r w:rsidR="007357C8" w:rsidRPr="00A32B5C">
        <w:rPr>
          <w:rFonts w:ascii="Times New Roman" w:hAnsi="Times New Roman" w:cs="Times New Roman"/>
        </w:rPr>
        <w:t>m Pravilniku</w:t>
      </w:r>
      <w:r w:rsidR="002B1046" w:rsidRPr="00A32B5C">
        <w:rPr>
          <w:rFonts w:ascii="Times New Roman" w:hAnsi="Times New Roman" w:cs="Times New Roman"/>
        </w:rPr>
        <w:t>, izuzev jamstava,</w:t>
      </w:r>
      <w:r w:rsidRPr="00A32B5C">
        <w:rPr>
          <w:rFonts w:ascii="Times New Roman" w:hAnsi="Times New Roman" w:cs="Times New Roman"/>
        </w:rPr>
        <w:t xml:space="preserve"> ponuditelji mogu dostaviti u neovjerenoj preslici. Neovjerenom preslikom smatra se i neovjereni ispis elektroničke isprave.</w:t>
      </w:r>
      <w:r w:rsidR="00B22893" w:rsidRPr="00A32B5C">
        <w:rPr>
          <w:rFonts w:ascii="Times New Roman" w:hAnsi="Times New Roman" w:cs="Times New Roman"/>
        </w:rPr>
        <w:t xml:space="preserve"> Ponuditelj je dužan dostaviti originalne dokumente na uvid, ako naručitelj to zatraži.</w:t>
      </w:r>
    </w:p>
    <w:p w14:paraId="0A29E655" w14:textId="77777777" w:rsidR="00211DDC" w:rsidRPr="00A32B5C" w:rsidRDefault="00211DDC" w:rsidP="00211DDC">
      <w:pPr>
        <w:pStyle w:val="NoSpacing"/>
        <w:spacing w:line="276" w:lineRule="auto"/>
        <w:ind w:left="360"/>
        <w:jc w:val="both"/>
        <w:rPr>
          <w:rFonts w:ascii="Times New Roman" w:hAnsi="Times New Roman" w:cs="Times New Roman"/>
          <w:b/>
        </w:rPr>
      </w:pPr>
    </w:p>
    <w:p w14:paraId="0475F059" w14:textId="5D3FBEE7" w:rsidR="00211DDC" w:rsidRPr="00A32B5C" w:rsidRDefault="00211DDC" w:rsidP="00211DDC">
      <w:pPr>
        <w:pStyle w:val="NoSpacing"/>
        <w:spacing w:line="276" w:lineRule="auto"/>
        <w:jc w:val="center"/>
        <w:rPr>
          <w:rFonts w:ascii="Times New Roman" w:hAnsi="Times New Roman" w:cs="Times New Roman"/>
          <w:b/>
        </w:rPr>
      </w:pPr>
      <w:r w:rsidRPr="00A32B5C">
        <w:rPr>
          <w:rFonts w:ascii="Times New Roman" w:hAnsi="Times New Roman" w:cs="Times New Roman"/>
          <w:b/>
        </w:rPr>
        <w:t>Članak 1</w:t>
      </w:r>
      <w:r w:rsidR="007C5077">
        <w:rPr>
          <w:rFonts w:ascii="Times New Roman" w:hAnsi="Times New Roman" w:cs="Times New Roman"/>
          <w:b/>
        </w:rPr>
        <w:t>7</w:t>
      </w:r>
      <w:r w:rsidRPr="00A32B5C">
        <w:rPr>
          <w:rFonts w:ascii="Times New Roman" w:hAnsi="Times New Roman" w:cs="Times New Roman"/>
          <w:b/>
        </w:rPr>
        <w:t>.</w:t>
      </w:r>
    </w:p>
    <w:p w14:paraId="3B9232EA" w14:textId="701FF0B8" w:rsidR="00211DDC" w:rsidRPr="00A32B5C" w:rsidRDefault="00211DDC" w:rsidP="00317753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 w:rsidRPr="00A32B5C">
        <w:rPr>
          <w:rFonts w:ascii="Times New Roman" w:hAnsi="Times New Roman" w:cs="Times New Roman"/>
        </w:rPr>
        <w:t xml:space="preserve">Kriteriji za odabir ponude je </w:t>
      </w:r>
      <w:r w:rsidR="009931A0">
        <w:rPr>
          <w:rFonts w:ascii="Times New Roman" w:hAnsi="Times New Roman" w:cs="Times New Roman"/>
        </w:rPr>
        <w:t>ekonomski najpovoljnija ponuda, a relativni ponder cijene je 100%</w:t>
      </w:r>
      <w:r w:rsidRPr="00A32B5C">
        <w:rPr>
          <w:rFonts w:ascii="Times New Roman" w:hAnsi="Times New Roman" w:cs="Times New Roman"/>
        </w:rPr>
        <w:t>.</w:t>
      </w:r>
    </w:p>
    <w:p w14:paraId="72B817C4" w14:textId="77777777" w:rsidR="00EB5ECD" w:rsidRPr="00A32B5C" w:rsidRDefault="00EB5ECD" w:rsidP="00EB5ECD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</w:p>
    <w:p w14:paraId="1B74B576" w14:textId="77777777" w:rsidR="00F56213" w:rsidRPr="00A32B5C" w:rsidRDefault="00F56213" w:rsidP="00EB5ECD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A32B5C">
        <w:rPr>
          <w:rFonts w:ascii="Times New Roman" w:hAnsi="Times New Roman" w:cs="Times New Roman"/>
          <w:b/>
          <w:bCs/>
        </w:rPr>
        <w:t>III. Ponuda</w:t>
      </w:r>
    </w:p>
    <w:p w14:paraId="67624210" w14:textId="12864912" w:rsidR="00EB5ECD" w:rsidRPr="00A32B5C" w:rsidRDefault="00EB5ECD" w:rsidP="00EB5ECD">
      <w:pPr>
        <w:pStyle w:val="NoSpacing"/>
        <w:spacing w:line="276" w:lineRule="auto"/>
        <w:jc w:val="center"/>
        <w:rPr>
          <w:rFonts w:ascii="Times New Roman" w:hAnsi="Times New Roman" w:cs="Times New Roman"/>
          <w:b/>
        </w:rPr>
      </w:pPr>
      <w:r w:rsidRPr="00A32B5C">
        <w:rPr>
          <w:rFonts w:ascii="Times New Roman" w:hAnsi="Times New Roman" w:cs="Times New Roman"/>
          <w:b/>
        </w:rPr>
        <w:t xml:space="preserve">Članak </w:t>
      </w:r>
      <w:r w:rsidR="00211DDC" w:rsidRPr="00A32B5C">
        <w:rPr>
          <w:rFonts w:ascii="Times New Roman" w:hAnsi="Times New Roman" w:cs="Times New Roman"/>
          <w:b/>
        </w:rPr>
        <w:t>1</w:t>
      </w:r>
      <w:r w:rsidR="007C5077">
        <w:rPr>
          <w:rFonts w:ascii="Times New Roman" w:hAnsi="Times New Roman" w:cs="Times New Roman"/>
          <w:b/>
        </w:rPr>
        <w:t>8</w:t>
      </w:r>
      <w:r w:rsidRPr="00A32B5C">
        <w:rPr>
          <w:rFonts w:ascii="Times New Roman" w:hAnsi="Times New Roman" w:cs="Times New Roman"/>
          <w:b/>
        </w:rPr>
        <w:t>.</w:t>
      </w:r>
    </w:p>
    <w:p w14:paraId="2967DC24" w14:textId="77777777" w:rsidR="00F56213" w:rsidRPr="00A32B5C" w:rsidRDefault="00F56213" w:rsidP="00D5562B">
      <w:pPr>
        <w:pStyle w:val="NoSpacing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</w:rPr>
      </w:pPr>
      <w:r w:rsidRPr="00A32B5C">
        <w:rPr>
          <w:rFonts w:ascii="Times New Roman" w:hAnsi="Times New Roman" w:cs="Times New Roman"/>
        </w:rPr>
        <w:t>Pri izradi ponude, ponuditelj se mora pridržavati zahtjeva i uvjeta iz poziva na dostavu ponude</w:t>
      </w:r>
      <w:r w:rsidR="00D5562B" w:rsidRPr="00A32B5C">
        <w:rPr>
          <w:rFonts w:ascii="Times New Roman" w:hAnsi="Times New Roman" w:cs="Times New Roman"/>
        </w:rPr>
        <w:t xml:space="preserve"> te ne smije mijenjati niti nadopunjavati tekst poziva na dostavu ponuda.</w:t>
      </w:r>
    </w:p>
    <w:p w14:paraId="10751F75" w14:textId="77777777" w:rsidR="00F56213" w:rsidRPr="00A32B5C" w:rsidRDefault="00F56213" w:rsidP="00D5562B">
      <w:pPr>
        <w:pStyle w:val="NoSpacing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</w:rPr>
      </w:pPr>
      <w:r w:rsidRPr="00A32B5C">
        <w:rPr>
          <w:rFonts w:ascii="Times New Roman" w:hAnsi="Times New Roman" w:cs="Times New Roman"/>
        </w:rPr>
        <w:t>Naručitelj neće prihvatiti ponudu koja ne ispunjava uvjete i zahtjeve propisane pozivom na dostavu ponuda.</w:t>
      </w:r>
    </w:p>
    <w:p w14:paraId="78447ED4" w14:textId="77777777" w:rsidR="00F56213" w:rsidRPr="00A32B5C" w:rsidRDefault="00F56213" w:rsidP="00D5562B">
      <w:pPr>
        <w:pStyle w:val="NoSpacing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</w:rPr>
      </w:pPr>
      <w:r w:rsidRPr="00A32B5C">
        <w:rPr>
          <w:rFonts w:ascii="Times New Roman" w:hAnsi="Times New Roman" w:cs="Times New Roman"/>
        </w:rPr>
        <w:t xml:space="preserve">Ponuda </w:t>
      </w:r>
      <w:r w:rsidR="00D5562B" w:rsidRPr="00A32B5C">
        <w:rPr>
          <w:rFonts w:ascii="Times New Roman" w:hAnsi="Times New Roman" w:cs="Times New Roman"/>
        </w:rPr>
        <w:t xml:space="preserve">obvezno </w:t>
      </w:r>
      <w:r w:rsidRPr="00A32B5C">
        <w:rPr>
          <w:rFonts w:ascii="Times New Roman" w:hAnsi="Times New Roman" w:cs="Times New Roman"/>
        </w:rPr>
        <w:t>sadrži popunjeni ponudbeni list, popunjeni troškovnik, jamstvo za ozbiljnost ponude (ako je traženo), te ostalo što je traženo u pozivu na dostavu ponuda.</w:t>
      </w:r>
    </w:p>
    <w:p w14:paraId="76C2751C" w14:textId="77777777" w:rsidR="006047B2" w:rsidRPr="00A32B5C" w:rsidRDefault="006047B2" w:rsidP="00D5562B">
      <w:pPr>
        <w:pStyle w:val="NoSpacing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</w:rPr>
      </w:pPr>
      <w:r w:rsidRPr="00A32B5C">
        <w:rPr>
          <w:rFonts w:ascii="Times New Roman" w:hAnsi="Times New Roman" w:cs="Times New Roman"/>
        </w:rPr>
        <w:t>Ponude se dostavljaju do isteka roka za dostavu ponuda, u skladu sa pozivom na dostavu ponuda.</w:t>
      </w:r>
    </w:p>
    <w:p w14:paraId="1D13BB2B" w14:textId="77777777" w:rsidR="002B1046" w:rsidRPr="00A32B5C" w:rsidRDefault="002B1046" w:rsidP="00D5562B">
      <w:pPr>
        <w:pStyle w:val="NoSpacing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</w:rPr>
      </w:pPr>
      <w:r w:rsidRPr="00A32B5C">
        <w:rPr>
          <w:rFonts w:ascii="Times New Roman" w:hAnsi="Times New Roman" w:cs="Times New Roman"/>
        </w:rPr>
        <w:lastRenderedPageBreak/>
        <w:t>Ako su dvije ili više valjanih ponuda jednako rangirane prema kriteriju za odabir ponude, naručitelj će odabrati ponudu koja je zaprimljena ranije.</w:t>
      </w:r>
    </w:p>
    <w:p w14:paraId="19002E2D" w14:textId="77777777" w:rsidR="00EB5ECD" w:rsidRPr="00A32B5C" w:rsidRDefault="00EB5ECD" w:rsidP="00EB5ECD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</w:p>
    <w:p w14:paraId="36959572" w14:textId="56A29530" w:rsidR="00164801" w:rsidRPr="00A32B5C" w:rsidRDefault="00D5562B" w:rsidP="00091CC9">
      <w:pPr>
        <w:pStyle w:val="NoSpacing"/>
        <w:spacing w:after="240" w:line="276" w:lineRule="auto"/>
        <w:jc w:val="both"/>
        <w:rPr>
          <w:rFonts w:ascii="Times New Roman" w:hAnsi="Times New Roman" w:cs="Times New Roman"/>
        </w:rPr>
      </w:pPr>
      <w:r w:rsidRPr="00A32B5C">
        <w:rPr>
          <w:rFonts w:ascii="Times New Roman" w:hAnsi="Times New Roman" w:cs="Times New Roman"/>
          <w:b/>
          <w:bCs/>
        </w:rPr>
        <w:t>IV. Otvaranje, pregled i ocjena ponuda te odlučivanje naručitelja</w:t>
      </w:r>
    </w:p>
    <w:p w14:paraId="2392FCA0" w14:textId="5F3A88D5" w:rsidR="00164801" w:rsidRPr="00A32B5C" w:rsidRDefault="00164801" w:rsidP="00337B05">
      <w:pPr>
        <w:pStyle w:val="NoSpacing"/>
        <w:spacing w:line="276" w:lineRule="auto"/>
        <w:jc w:val="center"/>
        <w:rPr>
          <w:rFonts w:ascii="Times New Roman" w:hAnsi="Times New Roman" w:cs="Times New Roman"/>
          <w:b/>
        </w:rPr>
      </w:pPr>
      <w:r w:rsidRPr="00A32B5C">
        <w:rPr>
          <w:rFonts w:ascii="Times New Roman" w:hAnsi="Times New Roman" w:cs="Times New Roman"/>
          <w:b/>
        </w:rPr>
        <w:t xml:space="preserve">Članak </w:t>
      </w:r>
      <w:r w:rsidR="00CC2260" w:rsidRPr="00A32B5C">
        <w:rPr>
          <w:rFonts w:ascii="Times New Roman" w:hAnsi="Times New Roman" w:cs="Times New Roman"/>
          <w:b/>
        </w:rPr>
        <w:t>1</w:t>
      </w:r>
      <w:r w:rsidR="007C5077">
        <w:rPr>
          <w:rFonts w:ascii="Times New Roman" w:hAnsi="Times New Roman" w:cs="Times New Roman"/>
          <w:b/>
        </w:rPr>
        <w:t>9</w:t>
      </w:r>
      <w:r w:rsidR="00CC2260" w:rsidRPr="00A32B5C">
        <w:rPr>
          <w:rFonts w:ascii="Times New Roman" w:hAnsi="Times New Roman" w:cs="Times New Roman"/>
          <w:b/>
        </w:rPr>
        <w:t>.</w:t>
      </w:r>
    </w:p>
    <w:p w14:paraId="58F2412B" w14:textId="77777777" w:rsidR="00C12A4D" w:rsidRPr="00A32B5C" w:rsidRDefault="00C12A4D" w:rsidP="00EB5ECD">
      <w:pPr>
        <w:pStyle w:val="NoSpacing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</w:rPr>
      </w:pPr>
      <w:r w:rsidRPr="00A32B5C">
        <w:rPr>
          <w:rFonts w:ascii="Times New Roman" w:hAnsi="Times New Roman" w:cs="Times New Roman"/>
        </w:rPr>
        <w:t>Otvaranje ponuda započinje na naznačenom mjestu i u naznačeno vrijeme, istodobno s istekom roka za dostavu ponuda.</w:t>
      </w:r>
    </w:p>
    <w:p w14:paraId="5B1C34A5" w14:textId="47642D90" w:rsidR="00317753" w:rsidRPr="00A32B5C" w:rsidRDefault="00317753" w:rsidP="00EB5ECD">
      <w:pPr>
        <w:pStyle w:val="NoSpacing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</w:rPr>
      </w:pPr>
      <w:r w:rsidRPr="00A32B5C">
        <w:rPr>
          <w:rFonts w:ascii="Times New Roman" w:hAnsi="Times New Roman" w:cs="Times New Roman"/>
        </w:rPr>
        <w:t>Otvaraju se pravodobno dostavljene ponude. Ponuda dostavljena nakon isteka roka za dostavu ponuda evidentira se kod naručitelja kao zakašnjela ponuda te se neotvorena vraća pošiljatelju bez odgode.</w:t>
      </w:r>
    </w:p>
    <w:p w14:paraId="60BAED8E" w14:textId="4D79F797" w:rsidR="00C12A4D" w:rsidRPr="00A32B5C" w:rsidRDefault="00C12A4D" w:rsidP="00EB5ECD">
      <w:pPr>
        <w:pStyle w:val="NoSpacing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</w:rPr>
      </w:pPr>
      <w:r w:rsidRPr="00A32B5C">
        <w:rPr>
          <w:rFonts w:ascii="Times New Roman" w:hAnsi="Times New Roman" w:cs="Times New Roman"/>
        </w:rPr>
        <w:t>Ponude se otvaraju prema redoslijedu zaprimanja.</w:t>
      </w:r>
    </w:p>
    <w:p w14:paraId="7E383FBE" w14:textId="77777777" w:rsidR="00C12A4D" w:rsidRPr="00A32B5C" w:rsidRDefault="00C12A4D" w:rsidP="00EB5ECD">
      <w:pPr>
        <w:pStyle w:val="NoSpacing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</w:rPr>
      </w:pPr>
      <w:r w:rsidRPr="00A32B5C">
        <w:rPr>
          <w:rFonts w:ascii="Times New Roman" w:hAnsi="Times New Roman" w:cs="Times New Roman"/>
        </w:rPr>
        <w:t>Ponude otvaraju članovi stručnog povjerenstva</w:t>
      </w:r>
      <w:r w:rsidR="00EB5ECD" w:rsidRPr="00A32B5C">
        <w:rPr>
          <w:rFonts w:ascii="Times New Roman" w:hAnsi="Times New Roman" w:cs="Times New Roman"/>
        </w:rPr>
        <w:t xml:space="preserve"> za nabavu</w:t>
      </w:r>
      <w:r w:rsidRPr="00A32B5C">
        <w:rPr>
          <w:rFonts w:ascii="Times New Roman" w:hAnsi="Times New Roman" w:cs="Times New Roman"/>
        </w:rPr>
        <w:t>.</w:t>
      </w:r>
    </w:p>
    <w:p w14:paraId="4EF25016" w14:textId="77777777" w:rsidR="007419AE" w:rsidRPr="00A32B5C" w:rsidRDefault="00164801" w:rsidP="00EB5ECD">
      <w:pPr>
        <w:pStyle w:val="NoSpacing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</w:rPr>
      </w:pPr>
      <w:r w:rsidRPr="00A32B5C">
        <w:rPr>
          <w:rFonts w:ascii="Times New Roman" w:hAnsi="Times New Roman" w:cs="Times New Roman"/>
        </w:rPr>
        <w:t xml:space="preserve">Otvaranje ponuda </w:t>
      </w:r>
      <w:r w:rsidR="007419AE" w:rsidRPr="00A32B5C">
        <w:rPr>
          <w:rFonts w:ascii="Times New Roman" w:hAnsi="Times New Roman" w:cs="Times New Roman"/>
        </w:rPr>
        <w:t>nije javno.</w:t>
      </w:r>
    </w:p>
    <w:p w14:paraId="40F743C5" w14:textId="77777777" w:rsidR="00C12A4D" w:rsidRPr="00A32B5C" w:rsidRDefault="00C12A4D" w:rsidP="00164801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</w:p>
    <w:p w14:paraId="68EFA5FE" w14:textId="30A832A8" w:rsidR="00C12A4D" w:rsidRPr="00A32B5C" w:rsidRDefault="00C12A4D" w:rsidP="00C12A4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32B5C">
        <w:rPr>
          <w:rFonts w:ascii="Times New Roman" w:hAnsi="Times New Roman" w:cs="Times New Roman"/>
          <w:b/>
          <w:bCs/>
        </w:rPr>
        <w:t>Članak</w:t>
      </w:r>
      <w:r w:rsidR="00CC2260" w:rsidRPr="00A32B5C">
        <w:rPr>
          <w:rFonts w:ascii="Times New Roman" w:hAnsi="Times New Roman" w:cs="Times New Roman"/>
          <w:b/>
          <w:bCs/>
        </w:rPr>
        <w:t xml:space="preserve"> </w:t>
      </w:r>
      <w:r w:rsidR="007C5077">
        <w:rPr>
          <w:rFonts w:ascii="Times New Roman" w:hAnsi="Times New Roman" w:cs="Times New Roman"/>
          <w:b/>
          <w:bCs/>
        </w:rPr>
        <w:t>20</w:t>
      </w:r>
      <w:r w:rsidR="00CC2260" w:rsidRPr="00A32B5C">
        <w:rPr>
          <w:rFonts w:ascii="Times New Roman" w:hAnsi="Times New Roman" w:cs="Times New Roman"/>
          <w:b/>
          <w:bCs/>
        </w:rPr>
        <w:t>.</w:t>
      </w:r>
    </w:p>
    <w:p w14:paraId="4CC001C6" w14:textId="77777777" w:rsidR="00EB5ECD" w:rsidRPr="00A32B5C" w:rsidRDefault="00C12A4D" w:rsidP="00C12A4D">
      <w:pPr>
        <w:pStyle w:val="NoSpacing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</w:rPr>
      </w:pPr>
      <w:r w:rsidRPr="00A32B5C">
        <w:rPr>
          <w:rFonts w:ascii="Times New Roman" w:hAnsi="Times New Roman" w:cs="Times New Roman"/>
        </w:rPr>
        <w:t xml:space="preserve">Postupak pregleda i ocjene ponuda obavlja stručno povjerenstvo </w:t>
      </w:r>
      <w:r w:rsidR="00EB5ECD" w:rsidRPr="00A32B5C">
        <w:rPr>
          <w:rFonts w:ascii="Times New Roman" w:hAnsi="Times New Roman" w:cs="Times New Roman"/>
        </w:rPr>
        <w:t xml:space="preserve">za nabavu </w:t>
      </w:r>
      <w:r w:rsidRPr="00A32B5C">
        <w:rPr>
          <w:rFonts w:ascii="Times New Roman" w:hAnsi="Times New Roman" w:cs="Times New Roman"/>
        </w:rPr>
        <w:t>na temelju uvjeta i zahtjeva iz poziva za dostavu ponuda.</w:t>
      </w:r>
    </w:p>
    <w:p w14:paraId="7D10F679" w14:textId="77777777" w:rsidR="00EB5ECD" w:rsidRPr="00A32B5C" w:rsidRDefault="00C12A4D" w:rsidP="00164801">
      <w:pPr>
        <w:pStyle w:val="NoSpacing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</w:rPr>
      </w:pPr>
      <w:r w:rsidRPr="00A32B5C">
        <w:rPr>
          <w:rFonts w:ascii="Times New Roman" w:hAnsi="Times New Roman" w:cs="Times New Roman"/>
        </w:rPr>
        <w:t>U postupku pregleda i ocjene ponuda mora sudjelovati najmanje jedan član stručnog povjerenstva koji posjeduje važeći certifikat u području javne nabave.</w:t>
      </w:r>
    </w:p>
    <w:p w14:paraId="0ECC6F3B" w14:textId="77777777" w:rsidR="007419AE" w:rsidRPr="00A32B5C" w:rsidRDefault="007419AE" w:rsidP="00164801">
      <w:pPr>
        <w:pStyle w:val="NoSpacing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</w:rPr>
      </w:pPr>
      <w:r w:rsidRPr="00A32B5C">
        <w:rPr>
          <w:rFonts w:ascii="Times New Roman" w:hAnsi="Times New Roman" w:cs="Times New Roman"/>
        </w:rPr>
        <w:t>Postupak pregleda i ocjene ponuda obavlja se uvijek na sastanku zatvorenom za javnost.</w:t>
      </w:r>
    </w:p>
    <w:p w14:paraId="53D3D3DE" w14:textId="77777777" w:rsidR="00164801" w:rsidRPr="00A32B5C" w:rsidRDefault="00164801" w:rsidP="00164801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</w:p>
    <w:p w14:paraId="0073D6A6" w14:textId="47A5BD2E" w:rsidR="007419AE" w:rsidRPr="00A32B5C" w:rsidRDefault="007419AE" w:rsidP="00337B05">
      <w:pPr>
        <w:pStyle w:val="NoSpacing"/>
        <w:spacing w:line="276" w:lineRule="auto"/>
        <w:jc w:val="center"/>
        <w:rPr>
          <w:rFonts w:ascii="Times New Roman" w:hAnsi="Times New Roman" w:cs="Times New Roman"/>
          <w:b/>
        </w:rPr>
      </w:pPr>
      <w:r w:rsidRPr="00A32B5C">
        <w:rPr>
          <w:rFonts w:ascii="Times New Roman" w:hAnsi="Times New Roman" w:cs="Times New Roman"/>
          <w:b/>
        </w:rPr>
        <w:t xml:space="preserve">Članak </w:t>
      </w:r>
      <w:r w:rsidR="00CC2260" w:rsidRPr="00A32B5C">
        <w:rPr>
          <w:rFonts w:ascii="Times New Roman" w:hAnsi="Times New Roman" w:cs="Times New Roman"/>
          <w:b/>
        </w:rPr>
        <w:t>2</w:t>
      </w:r>
      <w:r w:rsidR="007C5077">
        <w:rPr>
          <w:rFonts w:ascii="Times New Roman" w:hAnsi="Times New Roman" w:cs="Times New Roman"/>
          <w:b/>
        </w:rPr>
        <w:t>1</w:t>
      </w:r>
      <w:r w:rsidR="00CC2260" w:rsidRPr="00A32B5C">
        <w:rPr>
          <w:rFonts w:ascii="Times New Roman" w:hAnsi="Times New Roman" w:cs="Times New Roman"/>
          <w:b/>
        </w:rPr>
        <w:t>.</w:t>
      </w:r>
    </w:p>
    <w:p w14:paraId="76FE6077" w14:textId="77777777" w:rsidR="009E66F3" w:rsidRPr="00A32B5C" w:rsidRDefault="00EB5ECD" w:rsidP="003A5CA4">
      <w:pPr>
        <w:pStyle w:val="NoSpacing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</w:rPr>
      </w:pPr>
      <w:r w:rsidRPr="00A32B5C">
        <w:rPr>
          <w:rFonts w:ascii="Times New Roman" w:hAnsi="Times New Roman" w:cs="Times New Roman"/>
        </w:rPr>
        <w:t xml:space="preserve">O </w:t>
      </w:r>
      <w:r w:rsidR="007419AE" w:rsidRPr="00A32B5C">
        <w:rPr>
          <w:rFonts w:ascii="Times New Roman" w:hAnsi="Times New Roman" w:cs="Times New Roman"/>
        </w:rPr>
        <w:t xml:space="preserve">otvaranju, pregledu i ocjeni ponuda </w:t>
      </w:r>
      <w:r w:rsidR="00810D7D" w:rsidRPr="00A32B5C">
        <w:rPr>
          <w:rFonts w:ascii="Times New Roman" w:hAnsi="Times New Roman" w:cs="Times New Roman"/>
        </w:rPr>
        <w:t xml:space="preserve">stručno </w:t>
      </w:r>
      <w:r w:rsidR="00E67D75" w:rsidRPr="00A32B5C">
        <w:rPr>
          <w:rFonts w:ascii="Times New Roman" w:hAnsi="Times New Roman" w:cs="Times New Roman"/>
        </w:rPr>
        <w:t xml:space="preserve">povjerenstvo </w:t>
      </w:r>
      <w:r w:rsidR="007419AE" w:rsidRPr="00A32B5C">
        <w:rPr>
          <w:rFonts w:ascii="Times New Roman" w:hAnsi="Times New Roman" w:cs="Times New Roman"/>
        </w:rPr>
        <w:t>sastavlja zapisnik</w:t>
      </w:r>
      <w:r w:rsidR="00C86D93" w:rsidRPr="00A32B5C">
        <w:rPr>
          <w:rFonts w:ascii="Times New Roman" w:hAnsi="Times New Roman" w:cs="Times New Roman"/>
        </w:rPr>
        <w:t xml:space="preserve"> u pisanom obliku</w:t>
      </w:r>
      <w:r w:rsidR="00810D7D" w:rsidRPr="00A32B5C">
        <w:rPr>
          <w:rFonts w:ascii="Times New Roman" w:hAnsi="Times New Roman" w:cs="Times New Roman"/>
        </w:rPr>
        <w:t>, koji sadrži najmanje</w:t>
      </w:r>
      <w:r w:rsidR="009E66F3" w:rsidRPr="00A32B5C">
        <w:rPr>
          <w:rFonts w:ascii="Times New Roman" w:hAnsi="Times New Roman" w:cs="Times New Roman"/>
        </w:rPr>
        <w:t xml:space="preserve"> sljedeće podatke:</w:t>
      </w:r>
    </w:p>
    <w:p w14:paraId="17C79DFC" w14:textId="77777777" w:rsidR="009E66F3" w:rsidRPr="00A32B5C" w:rsidRDefault="00FC0FF4" w:rsidP="009E66F3">
      <w:pPr>
        <w:pStyle w:val="NoSpacing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</w:rPr>
      </w:pPr>
      <w:r w:rsidRPr="00A32B5C">
        <w:rPr>
          <w:rFonts w:ascii="Times New Roman" w:hAnsi="Times New Roman" w:cs="Times New Roman"/>
        </w:rPr>
        <w:t>naziv i sjedište naručitelja,</w:t>
      </w:r>
    </w:p>
    <w:p w14:paraId="60048903" w14:textId="77777777" w:rsidR="009E66F3" w:rsidRPr="00A32B5C" w:rsidRDefault="009E66F3" w:rsidP="009E66F3">
      <w:pPr>
        <w:pStyle w:val="NoSpacing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</w:rPr>
      </w:pPr>
      <w:r w:rsidRPr="00A32B5C">
        <w:rPr>
          <w:rFonts w:ascii="Times New Roman" w:hAnsi="Times New Roman" w:cs="Times New Roman"/>
        </w:rPr>
        <w:t>p</w:t>
      </w:r>
      <w:r w:rsidR="00FC0FF4" w:rsidRPr="00A32B5C">
        <w:rPr>
          <w:rFonts w:ascii="Times New Roman" w:hAnsi="Times New Roman" w:cs="Times New Roman"/>
        </w:rPr>
        <w:t>redmet nabave,</w:t>
      </w:r>
    </w:p>
    <w:p w14:paraId="29092856" w14:textId="77777777" w:rsidR="009E66F3" w:rsidRPr="00A32B5C" w:rsidRDefault="00FC0FF4" w:rsidP="009E66F3">
      <w:pPr>
        <w:pStyle w:val="NoSpacing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</w:rPr>
      </w:pPr>
      <w:r w:rsidRPr="00A32B5C">
        <w:rPr>
          <w:rFonts w:ascii="Times New Roman" w:hAnsi="Times New Roman" w:cs="Times New Roman"/>
        </w:rPr>
        <w:t>procijenjenu vrijednost predmeta nabave,</w:t>
      </w:r>
    </w:p>
    <w:p w14:paraId="5F5D2276" w14:textId="77777777" w:rsidR="009E66F3" w:rsidRPr="00A32B5C" w:rsidRDefault="00FC0FF4" w:rsidP="009E66F3">
      <w:pPr>
        <w:pStyle w:val="NoSpacing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</w:rPr>
      </w:pPr>
      <w:r w:rsidRPr="00A32B5C">
        <w:rPr>
          <w:rFonts w:ascii="Times New Roman" w:hAnsi="Times New Roman" w:cs="Times New Roman"/>
        </w:rPr>
        <w:t>mjesto otvaranja ponuda,</w:t>
      </w:r>
    </w:p>
    <w:p w14:paraId="1300040D" w14:textId="77777777" w:rsidR="009E66F3" w:rsidRPr="00A32B5C" w:rsidRDefault="00FC0FF4" w:rsidP="009E66F3">
      <w:pPr>
        <w:pStyle w:val="NoSpacing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</w:rPr>
      </w:pPr>
      <w:r w:rsidRPr="00A32B5C">
        <w:rPr>
          <w:rFonts w:ascii="Times New Roman" w:hAnsi="Times New Roman" w:cs="Times New Roman"/>
        </w:rPr>
        <w:t>datum i vrijeme početka postupka otvaranja ponuda,</w:t>
      </w:r>
    </w:p>
    <w:p w14:paraId="02A831E1" w14:textId="77777777" w:rsidR="009E66F3" w:rsidRPr="00A32B5C" w:rsidRDefault="00FC0FF4" w:rsidP="009E66F3">
      <w:pPr>
        <w:pStyle w:val="NoSpacing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</w:rPr>
      </w:pPr>
      <w:r w:rsidRPr="00A32B5C">
        <w:rPr>
          <w:rFonts w:ascii="Times New Roman" w:hAnsi="Times New Roman" w:cs="Times New Roman"/>
        </w:rPr>
        <w:t>ime i prezime nazočnih članova stručnog povjerenstva za nabavu,</w:t>
      </w:r>
    </w:p>
    <w:p w14:paraId="098E3F56" w14:textId="77777777" w:rsidR="009E66F3" w:rsidRPr="00A32B5C" w:rsidRDefault="00FC0FF4" w:rsidP="009E66F3">
      <w:pPr>
        <w:pStyle w:val="NoSpacing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</w:rPr>
      </w:pPr>
      <w:r w:rsidRPr="00A32B5C">
        <w:rPr>
          <w:rFonts w:ascii="Times New Roman" w:hAnsi="Times New Roman" w:cs="Times New Roman"/>
          <w:shd w:val="clear" w:color="auto" w:fill="FFFFFF"/>
        </w:rPr>
        <w:t>naziv i sjedište ponuditelja, prema redoslijedu zaprimanja ponuda,</w:t>
      </w:r>
    </w:p>
    <w:p w14:paraId="31207B5F" w14:textId="77777777" w:rsidR="009E66F3" w:rsidRPr="00A32B5C" w:rsidRDefault="00FC0FF4" w:rsidP="009E66F3">
      <w:pPr>
        <w:pStyle w:val="NoSpacing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</w:rPr>
      </w:pPr>
      <w:r w:rsidRPr="00A32B5C">
        <w:rPr>
          <w:rFonts w:ascii="Times New Roman" w:hAnsi="Times New Roman" w:cs="Times New Roman"/>
          <w:shd w:val="clear" w:color="auto" w:fill="FFFFFF"/>
        </w:rPr>
        <w:t>cijenu ponude bez poreza na dodanu vrijednost i cijenu ponude s porezom na dodanu vrijednost,</w:t>
      </w:r>
    </w:p>
    <w:p w14:paraId="4629ADAA" w14:textId="77777777" w:rsidR="009E66F3" w:rsidRPr="00A32B5C" w:rsidRDefault="00FC0FF4" w:rsidP="009E66F3">
      <w:pPr>
        <w:pStyle w:val="NoSpacing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</w:rPr>
      </w:pPr>
      <w:r w:rsidRPr="00A32B5C">
        <w:rPr>
          <w:rFonts w:ascii="Times New Roman" w:hAnsi="Times New Roman" w:cs="Times New Roman"/>
          <w:shd w:val="clear" w:color="auto" w:fill="FFFFFF"/>
        </w:rPr>
        <w:t>datum početka pregleda i ocjene ponuda,</w:t>
      </w:r>
    </w:p>
    <w:p w14:paraId="47F82C42" w14:textId="77777777" w:rsidR="009E66F3" w:rsidRPr="00A32B5C" w:rsidRDefault="00FC0FF4" w:rsidP="009E66F3">
      <w:pPr>
        <w:pStyle w:val="NoSpacing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</w:rPr>
      </w:pPr>
      <w:r w:rsidRPr="00A32B5C">
        <w:rPr>
          <w:rFonts w:ascii="Times New Roman" w:hAnsi="Times New Roman" w:cs="Times New Roman"/>
          <w:shd w:val="clear" w:color="auto" w:fill="FFFFFF"/>
        </w:rPr>
        <w:t>analitički prikaz traženog i dostavljenih jamstava za ozbiljnost ponude (ako je primjenjivo),</w:t>
      </w:r>
    </w:p>
    <w:p w14:paraId="16C6CBE0" w14:textId="77777777" w:rsidR="009E66F3" w:rsidRPr="00A32B5C" w:rsidRDefault="00FC0FF4" w:rsidP="009E66F3">
      <w:pPr>
        <w:pStyle w:val="NoSpacing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</w:rPr>
      </w:pPr>
      <w:r w:rsidRPr="00A32B5C">
        <w:rPr>
          <w:rFonts w:ascii="Times New Roman" w:hAnsi="Times New Roman" w:cs="Times New Roman"/>
          <w:shd w:val="clear" w:color="auto" w:fill="FFFFFF"/>
        </w:rPr>
        <w:t xml:space="preserve">analitički prikaz </w:t>
      </w:r>
      <w:r w:rsidR="000400AD" w:rsidRPr="00A32B5C">
        <w:rPr>
          <w:rFonts w:ascii="Times New Roman" w:hAnsi="Times New Roman" w:cs="Times New Roman"/>
          <w:shd w:val="clear" w:color="auto" w:fill="FFFFFF"/>
        </w:rPr>
        <w:t xml:space="preserve">odsutnosti osnova za isključenje i ispunjenja traženih uvjeta sposobnosti gospodarskog subjekta </w:t>
      </w:r>
      <w:r w:rsidRPr="00A32B5C">
        <w:rPr>
          <w:rFonts w:ascii="Times New Roman" w:hAnsi="Times New Roman" w:cs="Times New Roman"/>
          <w:shd w:val="clear" w:color="auto" w:fill="FFFFFF"/>
        </w:rPr>
        <w:t>i dostavljenih dokaza (ako je primjenjivo),</w:t>
      </w:r>
    </w:p>
    <w:p w14:paraId="6388196E" w14:textId="77777777" w:rsidR="009E66F3" w:rsidRPr="00A32B5C" w:rsidRDefault="00FC0FF4" w:rsidP="009E66F3">
      <w:pPr>
        <w:pStyle w:val="NoSpacing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</w:rPr>
      </w:pPr>
      <w:r w:rsidRPr="00A32B5C">
        <w:rPr>
          <w:rFonts w:ascii="Times New Roman" w:hAnsi="Times New Roman" w:cs="Times New Roman"/>
          <w:shd w:val="clear" w:color="auto" w:fill="FFFFFF"/>
        </w:rPr>
        <w:t>podatke o pojašnjenju ili upotpunjavanju informacija ili dokumentacije (ako ih je bilo),</w:t>
      </w:r>
    </w:p>
    <w:p w14:paraId="77446E9E" w14:textId="77777777" w:rsidR="009E66F3" w:rsidRPr="00A32B5C" w:rsidRDefault="00FC0FF4" w:rsidP="009E66F3">
      <w:pPr>
        <w:pStyle w:val="NoSpacing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</w:rPr>
      </w:pPr>
      <w:r w:rsidRPr="00A32B5C">
        <w:rPr>
          <w:rFonts w:ascii="Times New Roman" w:hAnsi="Times New Roman" w:cs="Times New Roman"/>
          <w:shd w:val="clear" w:color="auto" w:fill="FFFFFF"/>
        </w:rPr>
        <w:t>prikaz ispunjenja ostalih uvjeta iz poziva na dostavu ponuda (ako ih je bilo),</w:t>
      </w:r>
    </w:p>
    <w:p w14:paraId="1754A58D" w14:textId="77777777" w:rsidR="009E66F3" w:rsidRPr="00A32B5C" w:rsidRDefault="00FC0FF4" w:rsidP="009E66F3">
      <w:pPr>
        <w:pStyle w:val="NoSpacing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</w:rPr>
      </w:pPr>
      <w:r w:rsidRPr="00A32B5C">
        <w:rPr>
          <w:rFonts w:ascii="Times New Roman" w:hAnsi="Times New Roman" w:cs="Times New Roman"/>
          <w:shd w:val="clear" w:color="auto" w:fill="FFFFFF"/>
        </w:rPr>
        <w:t>podatke o ispravcima računskih pogrešaka u ponudama (ako ih je bilo),</w:t>
      </w:r>
    </w:p>
    <w:p w14:paraId="255FD955" w14:textId="25B0FA7C" w:rsidR="009E66F3" w:rsidRPr="00A32B5C" w:rsidRDefault="00FC0FF4" w:rsidP="009E66F3">
      <w:pPr>
        <w:pStyle w:val="NoSpacing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</w:rPr>
      </w:pPr>
      <w:r w:rsidRPr="00A32B5C">
        <w:rPr>
          <w:rFonts w:ascii="Times New Roman" w:hAnsi="Times New Roman" w:cs="Times New Roman"/>
          <w:shd w:val="clear" w:color="auto" w:fill="FFFFFF"/>
        </w:rPr>
        <w:t>naziv ponuditelja čije ponude se odbijaju na osnovi rezultata pregleda i ocjene ponuda</w:t>
      </w:r>
      <w:r w:rsidR="002E489B" w:rsidRPr="00A32B5C">
        <w:rPr>
          <w:rFonts w:ascii="Times New Roman" w:hAnsi="Times New Roman" w:cs="Times New Roman"/>
          <w:shd w:val="clear" w:color="auto" w:fill="FFFFFF"/>
        </w:rPr>
        <w:t>,</w:t>
      </w:r>
    </w:p>
    <w:p w14:paraId="692153D0" w14:textId="77777777" w:rsidR="009E66F3" w:rsidRPr="00A32B5C" w:rsidRDefault="00FC0FF4" w:rsidP="009E66F3">
      <w:pPr>
        <w:pStyle w:val="NoSpacing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</w:rPr>
      </w:pPr>
      <w:r w:rsidRPr="00A32B5C">
        <w:rPr>
          <w:rFonts w:ascii="Times New Roman" w:hAnsi="Times New Roman" w:cs="Times New Roman"/>
          <w:shd w:val="clear" w:color="auto" w:fill="FFFFFF"/>
        </w:rPr>
        <w:t>rangiranje valjanih ponuda prema kriteriju za odabir ponude,</w:t>
      </w:r>
    </w:p>
    <w:p w14:paraId="3E994CC5" w14:textId="77777777" w:rsidR="009E66F3" w:rsidRPr="00A32B5C" w:rsidRDefault="00FC0FF4" w:rsidP="009E66F3">
      <w:pPr>
        <w:pStyle w:val="NoSpacing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</w:rPr>
      </w:pPr>
      <w:r w:rsidRPr="00A32B5C">
        <w:rPr>
          <w:rFonts w:ascii="Times New Roman" w:hAnsi="Times New Roman" w:cs="Times New Roman"/>
          <w:shd w:val="clear" w:color="auto" w:fill="FFFFFF"/>
        </w:rPr>
        <w:t>naziv ponuditelja s kojim naručitelj namjerava sklopiti ugovor o nabavi,</w:t>
      </w:r>
    </w:p>
    <w:p w14:paraId="1A230539" w14:textId="2AF19DD0" w:rsidR="009E66F3" w:rsidRPr="00A32B5C" w:rsidRDefault="00FC0FF4" w:rsidP="009E66F3">
      <w:pPr>
        <w:pStyle w:val="NoSpacing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</w:rPr>
      </w:pPr>
      <w:r w:rsidRPr="00A32B5C">
        <w:rPr>
          <w:rFonts w:ascii="Times New Roman" w:hAnsi="Times New Roman" w:cs="Times New Roman"/>
          <w:shd w:val="clear" w:color="auto" w:fill="FFFFFF"/>
        </w:rPr>
        <w:t xml:space="preserve">prijedlog </w:t>
      </w:r>
      <w:r w:rsidR="00985B1A" w:rsidRPr="00A32B5C">
        <w:rPr>
          <w:rFonts w:ascii="Times New Roman" w:hAnsi="Times New Roman" w:cs="Times New Roman"/>
          <w:shd w:val="clear" w:color="auto" w:fill="FFFFFF"/>
        </w:rPr>
        <w:t>dekanu</w:t>
      </w:r>
      <w:r w:rsidRPr="00A32B5C">
        <w:rPr>
          <w:rFonts w:ascii="Times New Roman" w:hAnsi="Times New Roman" w:cs="Times New Roman"/>
          <w:shd w:val="clear" w:color="auto" w:fill="FFFFFF"/>
        </w:rPr>
        <w:t xml:space="preserve"> za donošenje odluke o odabiru ili odluke o poništenju, s obrazloženjem,</w:t>
      </w:r>
    </w:p>
    <w:p w14:paraId="4C8C2583" w14:textId="77777777" w:rsidR="009E66F3" w:rsidRPr="00A32B5C" w:rsidRDefault="00FC0FF4" w:rsidP="009E66F3">
      <w:pPr>
        <w:pStyle w:val="NoSpacing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</w:rPr>
      </w:pPr>
      <w:r w:rsidRPr="00A32B5C">
        <w:rPr>
          <w:rFonts w:ascii="Times New Roman" w:hAnsi="Times New Roman" w:cs="Times New Roman"/>
          <w:shd w:val="clear" w:color="auto" w:fill="FFFFFF"/>
        </w:rPr>
        <w:t>datum završetka pregleda i ocjene ponuda,</w:t>
      </w:r>
    </w:p>
    <w:p w14:paraId="3787E935" w14:textId="77777777" w:rsidR="00810D7D" w:rsidRPr="00A32B5C" w:rsidRDefault="00FC0FF4" w:rsidP="009E66F3">
      <w:pPr>
        <w:pStyle w:val="NoSpacing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</w:rPr>
      </w:pPr>
      <w:r w:rsidRPr="00A32B5C">
        <w:rPr>
          <w:rFonts w:ascii="Times New Roman" w:hAnsi="Times New Roman" w:cs="Times New Roman"/>
          <w:color w:val="231F20"/>
          <w:shd w:val="clear" w:color="auto" w:fill="FFFFFF"/>
        </w:rPr>
        <w:t>ime i prezime te potpis osoba koje su izvršile pregled i ocjenu ponuda.</w:t>
      </w:r>
    </w:p>
    <w:p w14:paraId="740A6F31" w14:textId="77777777" w:rsidR="000400AD" w:rsidRPr="00A32B5C" w:rsidRDefault="00E67D75" w:rsidP="000400AD">
      <w:pPr>
        <w:pStyle w:val="NoSpacing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</w:rPr>
      </w:pPr>
      <w:r w:rsidRPr="00A32B5C">
        <w:rPr>
          <w:rFonts w:ascii="Times New Roman" w:hAnsi="Times New Roman" w:cs="Times New Roman"/>
        </w:rPr>
        <w:lastRenderedPageBreak/>
        <w:t>U postupku pregleda i ocjene ponuda</w:t>
      </w:r>
      <w:r w:rsidR="00FC0FF4" w:rsidRPr="00A32B5C">
        <w:rPr>
          <w:rFonts w:ascii="Times New Roman" w:hAnsi="Times New Roman" w:cs="Times New Roman"/>
        </w:rPr>
        <w:t>, naručitelj</w:t>
      </w:r>
      <w:r w:rsidRPr="00A32B5C">
        <w:rPr>
          <w:rFonts w:ascii="Times New Roman" w:hAnsi="Times New Roman" w:cs="Times New Roman"/>
        </w:rPr>
        <w:t xml:space="preserve"> može zatražiti upotpunjavanje ili pojašnjenje dostavljene </w:t>
      </w:r>
      <w:r w:rsidR="000400AD" w:rsidRPr="00A32B5C">
        <w:rPr>
          <w:rFonts w:ascii="Times New Roman" w:hAnsi="Times New Roman" w:cs="Times New Roman"/>
        </w:rPr>
        <w:t xml:space="preserve">ponude ili </w:t>
      </w:r>
      <w:r w:rsidRPr="00A32B5C">
        <w:rPr>
          <w:rFonts w:ascii="Times New Roman" w:hAnsi="Times New Roman" w:cs="Times New Roman"/>
        </w:rPr>
        <w:t>dokumentacije</w:t>
      </w:r>
      <w:r w:rsidR="000400AD" w:rsidRPr="00A32B5C">
        <w:rPr>
          <w:rFonts w:ascii="Times New Roman" w:hAnsi="Times New Roman" w:cs="Times New Roman"/>
        </w:rPr>
        <w:t>, u primjerenom roku.</w:t>
      </w:r>
    </w:p>
    <w:p w14:paraId="4F589BF1" w14:textId="77777777" w:rsidR="00C86D93" w:rsidRPr="00A32B5C" w:rsidRDefault="00C86D93" w:rsidP="000400AD">
      <w:pPr>
        <w:pStyle w:val="NoSpacing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</w:rPr>
      </w:pPr>
      <w:r w:rsidRPr="00A32B5C">
        <w:rPr>
          <w:rFonts w:ascii="Times New Roman" w:hAnsi="Times New Roman" w:cs="Times New Roman"/>
        </w:rPr>
        <w:t>Presliku zapisnika  o otvaranju, pregledu i ocjeni ponuda, naručitelj dostavlja ponuditelju na njegov zahtjev.</w:t>
      </w:r>
    </w:p>
    <w:p w14:paraId="1563512F" w14:textId="77777777" w:rsidR="00E67D75" w:rsidRPr="00A32B5C" w:rsidRDefault="00E67D75" w:rsidP="00E67D75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</w:p>
    <w:p w14:paraId="1E2E2961" w14:textId="01BBEBEC" w:rsidR="00E67D75" w:rsidRPr="00A32B5C" w:rsidRDefault="00E67D75" w:rsidP="00337B05">
      <w:pPr>
        <w:pStyle w:val="NoSpacing"/>
        <w:spacing w:line="276" w:lineRule="auto"/>
        <w:jc w:val="center"/>
        <w:rPr>
          <w:rFonts w:ascii="Times New Roman" w:hAnsi="Times New Roman" w:cs="Times New Roman"/>
          <w:b/>
        </w:rPr>
      </w:pPr>
      <w:r w:rsidRPr="00A32B5C">
        <w:rPr>
          <w:rFonts w:ascii="Times New Roman" w:hAnsi="Times New Roman" w:cs="Times New Roman"/>
          <w:b/>
        </w:rPr>
        <w:t>Članak 2</w:t>
      </w:r>
      <w:r w:rsidR="007C5077">
        <w:rPr>
          <w:rFonts w:ascii="Times New Roman" w:hAnsi="Times New Roman" w:cs="Times New Roman"/>
          <w:b/>
        </w:rPr>
        <w:t>2</w:t>
      </w:r>
      <w:r w:rsidRPr="00A32B5C">
        <w:rPr>
          <w:rFonts w:ascii="Times New Roman" w:hAnsi="Times New Roman" w:cs="Times New Roman"/>
          <w:b/>
        </w:rPr>
        <w:t>.</w:t>
      </w:r>
    </w:p>
    <w:p w14:paraId="6BF635A5" w14:textId="77777777" w:rsidR="00D5562B" w:rsidRPr="00A32B5C" w:rsidRDefault="00D5562B" w:rsidP="00D5562B">
      <w:pPr>
        <w:pStyle w:val="NoSpacing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</w:rPr>
      </w:pPr>
      <w:r w:rsidRPr="00A32B5C">
        <w:rPr>
          <w:rFonts w:ascii="Times New Roman" w:hAnsi="Times New Roman" w:cs="Times New Roman"/>
        </w:rPr>
        <w:t>Naručitelj je obvezan provjeriti računsku ispravnost ponude.</w:t>
      </w:r>
    </w:p>
    <w:p w14:paraId="67267DFD" w14:textId="4422A7B9" w:rsidR="00146C71" w:rsidRPr="00A32B5C" w:rsidRDefault="00146C71" w:rsidP="00D5562B">
      <w:pPr>
        <w:pStyle w:val="NoSpacing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</w:rPr>
      </w:pPr>
      <w:r w:rsidRPr="00A32B5C">
        <w:rPr>
          <w:rFonts w:ascii="Times New Roman" w:hAnsi="Times New Roman" w:cs="Times New Roman"/>
        </w:rPr>
        <w:t>Računske pogreške u troškovniku ili ponudbenom listu ispravljaju se matematičkim operacijama.</w:t>
      </w:r>
    </w:p>
    <w:p w14:paraId="29E2293C" w14:textId="3446244B" w:rsidR="00146C71" w:rsidRPr="00A32B5C" w:rsidRDefault="00146C71" w:rsidP="00D5562B">
      <w:pPr>
        <w:pStyle w:val="NoSpacing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</w:rPr>
      </w:pPr>
      <w:r w:rsidRPr="00A32B5C">
        <w:rPr>
          <w:rFonts w:ascii="Times New Roman" w:hAnsi="Times New Roman" w:cs="Times New Roman"/>
        </w:rPr>
        <w:t>Ako cijena ponude bez poreza na dodanu vrijednost iskazana u troškovniku ne odgovara cijeni ponude bez poreza na dodanu vrijednost iskazanoj u ponudbenom listu, vrijedi cijena ponude bez poreza na dodanu vrijednost iskazana u troškovniku.</w:t>
      </w:r>
    </w:p>
    <w:p w14:paraId="20AC277A" w14:textId="73C3E49B" w:rsidR="008F55C5" w:rsidRPr="00A32B5C" w:rsidRDefault="00146C71" w:rsidP="003A5CA4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2"/>
          <w:szCs w:val="22"/>
        </w:rPr>
      </w:pPr>
      <w:r w:rsidRPr="00A32B5C">
        <w:rPr>
          <w:rFonts w:ascii="Times New Roman" w:eastAsiaTheme="minorHAnsi" w:hAnsi="Times New Roman"/>
          <w:kern w:val="0"/>
          <w:sz w:val="22"/>
          <w:szCs w:val="22"/>
        </w:rPr>
        <w:t>Ako ponuda sadržava računsku pogrešku, naručitelj je obvezan od ponuditelja zatražiti prihvat ispravka računske pogreške, a ponuditelj je dužan odgovoriti u roku od tri dana od dana zaprimanja zahtjeva.</w:t>
      </w:r>
    </w:p>
    <w:p w14:paraId="0773321D" w14:textId="0C6EF58B" w:rsidR="00B55E4A" w:rsidRPr="00A32B5C" w:rsidRDefault="00B55E4A" w:rsidP="00337B05">
      <w:pPr>
        <w:pStyle w:val="NoSpacing"/>
        <w:spacing w:line="276" w:lineRule="auto"/>
        <w:jc w:val="center"/>
        <w:rPr>
          <w:rFonts w:ascii="Times New Roman" w:hAnsi="Times New Roman" w:cs="Times New Roman"/>
          <w:b/>
        </w:rPr>
      </w:pPr>
      <w:r w:rsidRPr="00A32B5C">
        <w:rPr>
          <w:rFonts w:ascii="Times New Roman" w:hAnsi="Times New Roman" w:cs="Times New Roman"/>
          <w:b/>
        </w:rPr>
        <w:t>Članak 2</w:t>
      </w:r>
      <w:r w:rsidR="007C5077">
        <w:rPr>
          <w:rFonts w:ascii="Times New Roman" w:hAnsi="Times New Roman" w:cs="Times New Roman"/>
          <w:b/>
        </w:rPr>
        <w:t>3</w:t>
      </w:r>
      <w:r w:rsidRPr="00A32B5C">
        <w:rPr>
          <w:rFonts w:ascii="Times New Roman" w:hAnsi="Times New Roman" w:cs="Times New Roman"/>
          <w:b/>
        </w:rPr>
        <w:t>.</w:t>
      </w:r>
    </w:p>
    <w:p w14:paraId="69563E40" w14:textId="7DAB1622" w:rsidR="008F55C5" w:rsidRPr="00A32B5C" w:rsidRDefault="008F55C5" w:rsidP="00E7496C">
      <w:pPr>
        <w:pStyle w:val="NoSpacing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A32B5C">
        <w:rPr>
          <w:rFonts w:ascii="Times New Roman" w:hAnsi="Times New Roman" w:cs="Times New Roman"/>
          <w:bCs/>
        </w:rPr>
        <w:t xml:space="preserve">Na osnovi rezultata pregleda i ocjene ponuda, </w:t>
      </w:r>
      <w:r w:rsidR="002E4D3D" w:rsidRPr="00A32B5C">
        <w:rPr>
          <w:rFonts w:ascii="Times New Roman" w:hAnsi="Times New Roman" w:cs="Times New Roman"/>
          <w:bCs/>
        </w:rPr>
        <w:t>dekan</w:t>
      </w:r>
      <w:r w:rsidRPr="00A32B5C">
        <w:rPr>
          <w:rFonts w:ascii="Times New Roman" w:hAnsi="Times New Roman" w:cs="Times New Roman"/>
          <w:bCs/>
        </w:rPr>
        <w:t xml:space="preserve"> donosi odluku o odabiru najpovoljnije ponude ponuditelja s kojim će se sklopiti ugovor o nabavi.</w:t>
      </w:r>
    </w:p>
    <w:p w14:paraId="2C9F148A" w14:textId="77777777" w:rsidR="00E7496C" w:rsidRPr="00A32B5C" w:rsidRDefault="008F55C5" w:rsidP="00E7496C">
      <w:pPr>
        <w:pStyle w:val="NoSpacing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A32B5C">
        <w:rPr>
          <w:rFonts w:ascii="Times New Roman" w:hAnsi="Times New Roman" w:cs="Times New Roman"/>
          <w:bCs/>
        </w:rPr>
        <w:t xml:space="preserve">Za donošenje odluke o odabiru dovoljna je jedna prihvatljiva ponuda. </w:t>
      </w:r>
    </w:p>
    <w:p w14:paraId="5D852D08" w14:textId="0E5FC4D3" w:rsidR="00F550A0" w:rsidRPr="00A32B5C" w:rsidRDefault="008F55C5" w:rsidP="00E7496C">
      <w:pPr>
        <w:pStyle w:val="NoSpacing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A32B5C">
        <w:rPr>
          <w:rFonts w:ascii="Times New Roman" w:hAnsi="Times New Roman" w:cs="Times New Roman"/>
          <w:bCs/>
        </w:rPr>
        <w:t xml:space="preserve">Odluka o odabiru najpovoljnije ponude </w:t>
      </w:r>
      <w:r w:rsidR="00E7496C" w:rsidRPr="00A32B5C">
        <w:rPr>
          <w:rFonts w:ascii="Times New Roman" w:hAnsi="Times New Roman" w:cs="Times New Roman"/>
          <w:bCs/>
        </w:rPr>
        <w:t xml:space="preserve">izrađuje se u pisanom obliku i </w:t>
      </w:r>
      <w:r w:rsidRPr="00A32B5C">
        <w:rPr>
          <w:rFonts w:ascii="Times New Roman" w:hAnsi="Times New Roman" w:cs="Times New Roman"/>
          <w:bCs/>
        </w:rPr>
        <w:t xml:space="preserve">obvezno sadržava: podatke o naručitelju, predmet nabave, procijenjenu vrijednost nabave, </w:t>
      </w:r>
      <w:r w:rsidR="00836BF6" w:rsidRPr="00A32B5C">
        <w:rPr>
          <w:rFonts w:ascii="Times New Roman" w:hAnsi="Times New Roman" w:cs="Times New Roman"/>
          <w:bCs/>
        </w:rPr>
        <w:t xml:space="preserve">broj zaprimljenih ponuda, </w:t>
      </w:r>
      <w:r w:rsidRPr="00A32B5C">
        <w:rPr>
          <w:rFonts w:ascii="Times New Roman" w:hAnsi="Times New Roman" w:cs="Times New Roman"/>
          <w:bCs/>
        </w:rPr>
        <w:t>naziv ponuditelja čija je ponuda odabrana, cijenu ponude bez poreza na dodanu vrijednost, cijenu ponude sa porezom na dodanu vrijednost, datum donošenja i potpis</w:t>
      </w:r>
      <w:r w:rsidR="00C157D6" w:rsidRPr="00A32B5C">
        <w:rPr>
          <w:rFonts w:ascii="Times New Roman" w:hAnsi="Times New Roman" w:cs="Times New Roman"/>
          <w:bCs/>
        </w:rPr>
        <w:t xml:space="preserve"> dekana</w:t>
      </w:r>
      <w:r w:rsidRPr="00A32B5C">
        <w:rPr>
          <w:rFonts w:ascii="Times New Roman" w:hAnsi="Times New Roman" w:cs="Times New Roman"/>
          <w:bCs/>
        </w:rPr>
        <w:t>.</w:t>
      </w:r>
    </w:p>
    <w:p w14:paraId="354FDC60" w14:textId="22364E3E" w:rsidR="009931A0" w:rsidRPr="009931A0" w:rsidRDefault="008F55C5" w:rsidP="009931A0">
      <w:pPr>
        <w:pStyle w:val="NoSpacing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A32B5C">
        <w:rPr>
          <w:rFonts w:ascii="Times New Roman" w:hAnsi="Times New Roman" w:cs="Times New Roman"/>
          <w:bCs/>
        </w:rPr>
        <w:t xml:space="preserve"> </w:t>
      </w:r>
      <w:r w:rsidR="00F550A0" w:rsidRPr="00A32B5C">
        <w:rPr>
          <w:rFonts w:ascii="Times New Roman" w:hAnsi="Times New Roman" w:cs="Times New Roman"/>
          <w:bCs/>
        </w:rPr>
        <w:t>Donošenjem Odluke o odabiru naručitelj stječe uvjete za sklapanje ugovora o nabavi</w:t>
      </w:r>
      <w:r w:rsidR="009931A0">
        <w:rPr>
          <w:rFonts w:ascii="Times New Roman" w:hAnsi="Times New Roman" w:cs="Times New Roman"/>
          <w:bCs/>
        </w:rPr>
        <w:t>, a isti učinak ima i narudžbenica ako sadržava sve bitne sastojke ugovora</w:t>
      </w:r>
      <w:r w:rsidR="00F550A0" w:rsidRPr="00A32B5C">
        <w:rPr>
          <w:rFonts w:ascii="Times New Roman" w:hAnsi="Times New Roman" w:cs="Times New Roman"/>
          <w:bCs/>
        </w:rPr>
        <w:t>.</w:t>
      </w:r>
    </w:p>
    <w:p w14:paraId="2E1B4749" w14:textId="77777777" w:rsidR="00F550A0" w:rsidRPr="00A32B5C" w:rsidRDefault="00F550A0" w:rsidP="00F550A0">
      <w:pPr>
        <w:pStyle w:val="NoSpacing"/>
        <w:spacing w:line="276" w:lineRule="auto"/>
        <w:ind w:left="360"/>
        <w:jc w:val="both"/>
        <w:rPr>
          <w:rFonts w:ascii="Times New Roman" w:hAnsi="Times New Roman" w:cs="Times New Roman"/>
          <w:b/>
        </w:rPr>
      </w:pPr>
    </w:p>
    <w:p w14:paraId="326E26E3" w14:textId="6C212AD4" w:rsidR="00B55E4A" w:rsidRPr="00A32B5C" w:rsidRDefault="00B55E4A" w:rsidP="00337B05">
      <w:pPr>
        <w:pStyle w:val="NoSpacing"/>
        <w:spacing w:line="276" w:lineRule="auto"/>
        <w:jc w:val="center"/>
        <w:rPr>
          <w:rFonts w:ascii="Times New Roman" w:hAnsi="Times New Roman" w:cs="Times New Roman"/>
          <w:b/>
        </w:rPr>
      </w:pPr>
      <w:r w:rsidRPr="00A32B5C">
        <w:rPr>
          <w:rFonts w:ascii="Times New Roman" w:hAnsi="Times New Roman" w:cs="Times New Roman"/>
          <w:b/>
        </w:rPr>
        <w:t>Članak 2</w:t>
      </w:r>
      <w:r w:rsidR="007C5077">
        <w:rPr>
          <w:rFonts w:ascii="Times New Roman" w:hAnsi="Times New Roman" w:cs="Times New Roman"/>
          <w:b/>
        </w:rPr>
        <w:t>4</w:t>
      </w:r>
      <w:r w:rsidRPr="00A32B5C">
        <w:rPr>
          <w:rFonts w:ascii="Times New Roman" w:hAnsi="Times New Roman" w:cs="Times New Roman"/>
          <w:b/>
        </w:rPr>
        <w:t>.</w:t>
      </w:r>
    </w:p>
    <w:p w14:paraId="46D6A93B" w14:textId="77777777" w:rsidR="00B55E4A" w:rsidRPr="00A32B5C" w:rsidRDefault="00B55E4A" w:rsidP="00E7496C">
      <w:pPr>
        <w:pStyle w:val="NoSpacing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</w:rPr>
      </w:pPr>
      <w:r w:rsidRPr="00A32B5C">
        <w:rPr>
          <w:rFonts w:ascii="Times New Roman" w:hAnsi="Times New Roman" w:cs="Times New Roman"/>
        </w:rPr>
        <w:t xml:space="preserve">Naručitelj </w:t>
      </w:r>
      <w:r w:rsidR="00836BF6" w:rsidRPr="00A32B5C">
        <w:rPr>
          <w:rFonts w:ascii="Times New Roman" w:hAnsi="Times New Roman" w:cs="Times New Roman"/>
        </w:rPr>
        <w:t>će</w:t>
      </w:r>
      <w:r w:rsidRPr="00A32B5C">
        <w:rPr>
          <w:rFonts w:ascii="Times New Roman" w:hAnsi="Times New Roman" w:cs="Times New Roman"/>
        </w:rPr>
        <w:t xml:space="preserve"> poništiti postupak jednostavne nabave ako:</w:t>
      </w:r>
    </w:p>
    <w:p w14:paraId="34272350" w14:textId="69CBF5FD" w:rsidR="00B55E4A" w:rsidRPr="00A32B5C" w:rsidRDefault="00B55E4A" w:rsidP="00B55E4A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A32B5C">
        <w:rPr>
          <w:rFonts w:ascii="Times New Roman" w:hAnsi="Times New Roman" w:cs="Times New Roman"/>
        </w:rPr>
        <w:t>postanu poznate okolnosti zbog kojih ne bi došlo do pokretanja postupka jednostavne nabave da su bile poznate prije</w:t>
      </w:r>
    </w:p>
    <w:p w14:paraId="5C827699" w14:textId="50A8D96E" w:rsidR="00B55E4A" w:rsidRPr="00A32B5C" w:rsidRDefault="00B55E4A" w:rsidP="00B55E4A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A32B5C">
        <w:rPr>
          <w:rFonts w:ascii="Times New Roman" w:hAnsi="Times New Roman" w:cs="Times New Roman"/>
        </w:rPr>
        <w:t>postanu poznate okolnosti zbog kojih bi došlo do sadržajno bitno drugačijeg poziva za dostavu ponuda da su bile poznate prije</w:t>
      </w:r>
    </w:p>
    <w:p w14:paraId="140CB0D0" w14:textId="78AA27BA" w:rsidR="00B55E4A" w:rsidRPr="00A32B5C" w:rsidRDefault="00B55E4A" w:rsidP="00836BF6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A32B5C">
        <w:rPr>
          <w:rFonts w:ascii="Times New Roman" w:hAnsi="Times New Roman" w:cs="Times New Roman"/>
        </w:rPr>
        <w:t>nije pristigla nijedna ponuda</w:t>
      </w:r>
    </w:p>
    <w:p w14:paraId="45E7DE40" w14:textId="32C2F173" w:rsidR="00B55E4A" w:rsidRPr="00A32B5C" w:rsidRDefault="00B55E4A" w:rsidP="00836BF6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A32B5C">
        <w:rPr>
          <w:rFonts w:ascii="Times New Roman" w:hAnsi="Times New Roman" w:cs="Times New Roman"/>
        </w:rPr>
        <w:t xml:space="preserve">nakon </w:t>
      </w:r>
      <w:r w:rsidR="00836BF6" w:rsidRPr="00A32B5C">
        <w:rPr>
          <w:rFonts w:ascii="Times New Roman" w:hAnsi="Times New Roman" w:cs="Times New Roman"/>
        </w:rPr>
        <w:t xml:space="preserve">isključenja ponuditelja ili odbijanja ponuda </w:t>
      </w:r>
      <w:r w:rsidRPr="00A32B5C">
        <w:rPr>
          <w:rFonts w:ascii="Times New Roman" w:hAnsi="Times New Roman" w:cs="Times New Roman"/>
        </w:rPr>
        <w:t>ne preostane nijedna valjana ponuda</w:t>
      </w:r>
    </w:p>
    <w:p w14:paraId="332DFF79" w14:textId="77777777" w:rsidR="00875463" w:rsidRDefault="00836BF6" w:rsidP="001131AA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875463">
        <w:rPr>
          <w:rFonts w:ascii="Times New Roman" w:hAnsi="Times New Roman" w:cs="Times New Roman"/>
        </w:rPr>
        <w:t>je cijena najpovoljnije ponude veća od procijenjene vrijednosti nabave, osim ako naručitelj ima ili će imati osigurana sredstva</w:t>
      </w:r>
    </w:p>
    <w:p w14:paraId="10341AD3" w14:textId="71C1CEF8" w:rsidR="005C6ADF" w:rsidRPr="00875463" w:rsidRDefault="005C6ADF" w:rsidP="001131AA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875463">
        <w:rPr>
          <w:rFonts w:ascii="Times New Roman" w:hAnsi="Times New Roman" w:cs="Times New Roman"/>
        </w:rPr>
        <w:t>je cijena najpovoljnije ponude jednaka ili veća od vrijednosnih pragova za jednostavnu nabavu</w:t>
      </w:r>
      <w:r w:rsidR="00087E75" w:rsidRPr="00875463">
        <w:rPr>
          <w:rFonts w:ascii="Times New Roman" w:hAnsi="Times New Roman" w:cs="Times New Roman"/>
        </w:rPr>
        <w:t>.</w:t>
      </w:r>
    </w:p>
    <w:p w14:paraId="78FC7587" w14:textId="69B4359A" w:rsidR="00836BF6" w:rsidRPr="00A32B5C" w:rsidRDefault="00836BF6" w:rsidP="003A3E25">
      <w:pPr>
        <w:pStyle w:val="NoSpacing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</w:rPr>
      </w:pPr>
      <w:r w:rsidRPr="00A32B5C">
        <w:rPr>
          <w:rFonts w:ascii="Times New Roman" w:hAnsi="Times New Roman" w:cs="Times New Roman"/>
        </w:rPr>
        <w:t xml:space="preserve">Odluku o poništenju donosi </w:t>
      </w:r>
      <w:r w:rsidR="00561337" w:rsidRPr="00A32B5C">
        <w:rPr>
          <w:rFonts w:ascii="Times New Roman" w:hAnsi="Times New Roman" w:cs="Times New Roman"/>
        </w:rPr>
        <w:t>dekan</w:t>
      </w:r>
      <w:r w:rsidR="00E7496C" w:rsidRPr="00A32B5C">
        <w:rPr>
          <w:rFonts w:ascii="Times New Roman" w:hAnsi="Times New Roman" w:cs="Times New Roman"/>
        </w:rPr>
        <w:t xml:space="preserve"> u pisanom obliku</w:t>
      </w:r>
      <w:r w:rsidRPr="00A32B5C">
        <w:rPr>
          <w:rFonts w:ascii="Times New Roman" w:hAnsi="Times New Roman" w:cs="Times New Roman"/>
        </w:rPr>
        <w:t>, a sadržava podatke o naručitelju, predmet nabave, procijenjenu vrijednost nabave, obrazloženje razloga za poništenje postupka, datum donošenja i potpis</w:t>
      </w:r>
      <w:r w:rsidR="00C157D6" w:rsidRPr="00A32B5C">
        <w:rPr>
          <w:rFonts w:ascii="Times New Roman" w:hAnsi="Times New Roman" w:cs="Times New Roman"/>
        </w:rPr>
        <w:t xml:space="preserve"> dekana</w:t>
      </w:r>
      <w:r w:rsidRPr="00A32B5C">
        <w:rPr>
          <w:rFonts w:ascii="Times New Roman" w:hAnsi="Times New Roman" w:cs="Times New Roman"/>
        </w:rPr>
        <w:t>.</w:t>
      </w:r>
    </w:p>
    <w:p w14:paraId="0835AFF6" w14:textId="77777777" w:rsidR="00F45AA2" w:rsidRPr="00A32B5C" w:rsidRDefault="00F45AA2" w:rsidP="003A3E25">
      <w:pPr>
        <w:pStyle w:val="NoSpacing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</w:rPr>
      </w:pPr>
      <w:r w:rsidRPr="00A32B5C">
        <w:rPr>
          <w:rFonts w:ascii="Times New Roman" w:hAnsi="Times New Roman" w:cs="Times New Roman"/>
        </w:rPr>
        <w:t>Osim razloga navedenih u stavku 1. ovog članka, naručitelj zadržava pravo poništiti postupak jednostavne nabave, prije ili nakon isteka roka za dostavu ponuda, bez posebnog pisanog obrazloženja.</w:t>
      </w:r>
    </w:p>
    <w:p w14:paraId="0EAC23D9" w14:textId="77777777" w:rsidR="00134E82" w:rsidRPr="00A32B5C" w:rsidRDefault="00134E82" w:rsidP="00134E82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</w:p>
    <w:p w14:paraId="7CE7E723" w14:textId="5797419B" w:rsidR="00B8314B" w:rsidRPr="00A32B5C" w:rsidRDefault="00B8314B" w:rsidP="00C34479">
      <w:pPr>
        <w:pStyle w:val="NoSpacing"/>
        <w:spacing w:line="276" w:lineRule="auto"/>
        <w:jc w:val="center"/>
        <w:rPr>
          <w:rFonts w:ascii="Times New Roman" w:hAnsi="Times New Roman" w:cs="Times New Roman"/>
          <w:b/>
        </w:rPr>
      </w:pPr>
      <w:r w:rsidRPr="00A32B5C">
        <w:rPr>
          <w:rFonts w:ascii="Times New Roman" w:hAnsi="Times New Roman" w:cs="Times New Roman"/>
          <w:b/>
        </w:rPr>
        <w:t>Članak 2</w:t>
      </w:r>
      <w:r w:rsidR="007C5077">
        <w:rPr>
          <w:rFonts w:ascii="Times New Roman" w:hAnsi="Times New Roman" w:cs="Times New Roman"/>
          <w:b/>
        </w:rPr>
        <w:t>5</w:t>
      </w:r>
      <w:r w:rsidRPr="00A32B5C">
        <w:rPr>
          <w:rFonts w:ascii="Times New Roman" w:hAnsi="Times New Roman" w:cs="Times New Roman"/>
          <w:b/>
        </w:rPr>
        <w:t>.</w:t>
      </w:r>
    </w:p>
    <w:p w14:paraId="4692AEE5" w14:textId="4D031663" w:rsidR="004F1D01" w:rsidRPr="00A32B5C" w:rsidRDefault="00B8314B" w:rsidP="00C157D6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 w:rsidRPr="00A32B5C">
        <w:rPr>
          <w:rFonts w:ascii="Times New Roman" w:hAnsi="Times New Roman" w:cs="Times New Roman"/>
        </w:rPr>
        <w:t>Odluk</w:t>
      </w:r>
      <w:r w:rsidR="00836BF6" w:rsidRPr="00A32B5C">
        <w:rPr>
          <w:rFonts w:ascii="Times New Roman" w:hAnsi="Times New Roman" w:cs="Times New Roman"/>
        </w:rPr>
        <w:t>a</w:t>
      </w:r>
      <w:r w:rsidRPr="00A32B5C">
        <w:rPr>
          <w:rFonts w:ascii="Times New Roman" w:hAnsi="Times New Roman" w:cs="Times New Roman"/>
        </w:rPr>
        <w:t xml:space="preserve"> o odabiru ili poništenju dostavlja </w:t>
      </w:r>
      <w:r w:rsidR="00836BF6" w:rsidRPr="00A32B5C">
        <w:rPr>
          <w:rFonts w:ascii="Times New Roman" w:hAnsi="Times New Roman" w:cs="Times New Roman"/>
        </w:rPr>
        <w:t xml:space="preserve">se </w:t>
      </w:r>
      <w:r w:rsidRPr="00A32B5C">
        <w:rPr>
          <w:rFonts w:ascii="Times New Roman" w:hAnsi="Times New Roman" w:cs="Times New Roman"/>
        </w:rPr>
        <w:t xml:space="preserve">svakom ponuditelju </w:t>
      </w:r>
      <w:r w:rsidR="00DB363A" w:rsidRPr="00A32B5C">
        <w:rPr>
          <w:rFonts w:ascii="Times New Roman" w:hAnsi="Times New Roman" w:cs="Times New Roman"/>
        </w:rPr>
        <w:t>elektroničkom poštom</w:t>
      </w:r>
      <w:r w:rsidR="009975B5" w:rsidRPr="00A32B5C">
        <w:rPr>
          <w:rFonts w:ascii="Times New Roman" w:hAnsi="Times New Roman" w:cs="Times New Roman"/>
        </w:rPr>
        <w:t xml:space="preserve"> na dokaziv način (potvrda o primitku elektroničke pošte).</w:t>
      </w:r>
    </w:p>
    <w:p w14:paraId="044C59EB" w14:textId="77777777" w:rsidR="00F33B88" w:rsidRPr="00A32B5C" w:rsidRDefault="00F33B88" w:rsidP="00B8314B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</w:p>
    <w:p w14:paraId="00222DDE" w14:textId="77777777" w:rsidR="00F33B88" w:rsidRPr="00A32B5C" w:rsidRDefault="00C619C1" w:rsidP="00091CC9">
      <w:pPr>
        <w:pStyle w:val="NoSpacing"/>
        <w:spacing w:after="240" w:line="276" w:lineRule="auto"/>
        <w:jc w:val="both"/>
        <w:rPr>
          <w:rFonts w:ascii="Times New Roman" w:hAnsi="Times New Roman" w:cs="Times New Roman"/>
          <w:b/>
          <w:bCs/>
        </w:rPr>
      </w:pPr>
      <w:r w:rsidRPr="00A32B5C">
        <w:rPr>
          <w:rFonts w:ascii="Times New Roman" w:hAnsi="Times New Roman" w:cs="Times New Roman"/>
          <w:b/>
          <w:bCs/>
        </w:rPr>
        <w:lastRenderedPageBreak/>
        <w:t xml:space="preserve">V. </w:t>
      </w:r>
      <w:r w:rsidR="00F33B88" w:rsidRPr="00A32B5C">
        <w:rPr>
          <w:rFonts w:ascii="Times New Roman" w:hAnsi="Times New Roman" w:cs="Times New Roman"/>
          <w:b/>
          <w:bCs/>
        </w:rPr>
        <w:t>Rok mirovanja i žalba</w:t>
      </w:r>
    </w:p>
    <w:p w14:paraId="3A46588B" w14:textId="455748C6" w:rsidR="00F33B88" w:rsidRPr="00A32B5C" w:rsidRDefault="00F33B88" w:rsidP="00F33B88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32B5C">
        <w:rPr>
          <w:rFonts w:ascii="Times New Roman" w:hAnsi="Times New Roman" w:cs="Times New Roman"/>
          <w:b/>
          <w:bCs/>
        </w:rPr>
        <w:t>Članak</w:t>
      </w:r>
      <w:r w:rsidR="00CC2260" w:rsidRPr="00A32B5C">
        <w:rPr>
          <w:rFonts w:ascii="Times New Roman" w:hAnsi="Times New Roman" w:cs="Times New Roman"/>
          <w:b/>
          <w:bCs/>
        </w:rPr>
        <w:t xml:space="preserve"> 2</w:t>
      </w:r>
      <w:r w:rsidR="007C5077">
        <w:rPr>
          <w:rFonts w:ascii="Times New Roman" w:hAnsi="Times New Roman" w:cs="Times New Roman"/>
          <w:b/>
          <w:bCs/>
        </w:rPr>
        <w:t>6</w:t>
      </w:r>
      <w:r w:rsidR="00CC2260" w:rsidRPr="00A32B5C">
        <w:rPr>
          <w:rFonts w:ascii="Times New Roman" w:hAnsi="Times New Roman" w:cs="Times New Roman"/>
          <w:b/>
          <w:bCs/>
        </w:rPr>
        <w:t>.</w:t>
      </w:r>
    </w:p>
    <w:p w14:paraId="37BF9D7F" w14:textId="77777777" w:rsidR="00F33B88" w:rsidRPr="00A32B5C" w:rsidRDefault="00F33B88" w:rsidP="00C157D6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 w:rsidRPr="00A32B5C">
        <w:rPr>
          <w:rFonts w:ascii="Times New Roman" w:hAnsi="Times New Roman" w:cs="Times New Roman"/>
        </w:rPr>
        <w:t>Na postupke jednostavne nabave ne primjenjuje se rok mirovanja.</w:t>
      </w:r>
    </w:p>
    <w:p w14:paraId="4D09E08F" w14:textId="77777777" w:rsidR="00F33B88" w:rsidRPr="00A32B5C" w:rsidRDefault="00F33B88" w:rsidP="00B8314B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</w:p>
    <w:p w14:paraId="0EF8BC79" w14:textId="63188F97" w:rsidR="00F33B88" w:rsidRPr="00A32B5C" w:rsidRDefault="00F33B88" w:rsidP="00F33B88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32B5C">
        <w:rPr>
          <w:rFonts w:ascii="Times New Roman" w:hAnsi="Times New Roman" w:cs="Times New Roman"/>
          <w:b/>
          <w:bCs/>
        </w:rPr>
        <w:t>Članak</w:t>
      </w:r>
      <w:r w:rsidR="00CC2260" w:rsidRPr="00A32B5C">
        <w:rPr>
          <w:rFonts w:ascii="Times New Roman" w:hAnsi="Times New Roman" w:cs="Times New Roman"/>
          <w:b/>
          <w:bCs/>
        </w:rPr>
        <w:t xml:space="preserve"> 2</w:t>
      </w:r>
      <w:r w:rsidR="007C5077">
        <w:rPr>
          <w:rFonts w:ascii="Times New Roman" w:hAnsi="Times New Roman" w:cs="Times New Roman"/>
          <w:b/>
          <w:bCs/>
        </w:rPr>
        <w:t>7</w:t>
      </w:r>
      <w:r w:rsidR="00CC2260" w:rsidRPr="00A32B5C">
        <w:rPr>
          <w:rFonts w:ascii="Times New Roman" w:hAnsi="Times New Roman" w:cs="Times New Roman"/>
          <w:b/>
          <w:bCs/>
        </w:rPr>
        <w:t>.</w:t>
      </w:r>
    </w:p>
    <w:p w14:paraId="77631E5C" w14:textId="77777777" w:rsidR="00F33B88" w:rsidRPr="00A32B5C" w:rsidRDefault="00F33B88" w:rsidP="00C157D6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 w:rsidRPr="00A32B5C">
        <w:rPr>
          <w:rFonts w:ascii="Times New Roman" w:hAnsi="Times New Roman" w:cs="Times New Roman"/>
        </w:rPr>
        <w:t>Na postupak provedbe jednostavne nabave kao i na odabir najpovoljnijeg ponuditelja, žalba nije dopuštena.</w:t>
      </w:r>
    </w:p>
    <w:p w14:paraId="3090964D" w14:textId="77777777" w:rsidR="00761F73" w:rsidRPr="00A32B5C" w:rsidRDefault="00761F73" w:rsidP="00761F73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</w:p>
    <w:p w14:paraId="35E2CA96" w14:textId="77777777" w:rsidR="00761F73" w:rsidRPr="00A32B5C" w:rsidRDefault="00C619C1" w:rsidP="00091CC9">
      <w:pPr>
        <w:pStyle w:val="NoSpacing"/>
        <w:spacing w:after="240" w:line="276" w:lineRule="auto"/>
        <w:jc w:val="both"/>
        <w:rPr>
          <w:rFonts w:ascii="Times New Roman" w:hAnsi="Times New Roman" w:cs="Times New Roman"/>
          <w:b/>
          <w:bCs/>
        </w:rPr>
      </w:pPr>
      <w:r w:rsidRPr="00A32B5C">
        <w:rPr>
          <w:rFonts w:ascii="Times New Roman" w:hAnsi="Times New Roman" w:cs="Times New Roman"/>
          <w:b/>
          <w:bCs/>
        </w:rPr>
        <w:t xml:space="preserve">VI. </w:t>
      </w:r>
      <w:r w:rsidR="00761F73" w:rsidRPr="00A32B5C">
        <w:rPr>
          <w:rFonts w:ascii="Times New Roman" w:hAnsi="Times New Roman" w:cs="Times New Roman"/>
          <w:b/>
          <w:bCs/>
        </w:rPr>
        <w:t>Izvršenje ugovora o nabavi</w:t>
      </w:r>
    </w:p>
    <w:p w14:paraId="5882A253" w14:textId="5E9A1976" w:rsidR="00761F73" w:rsidRPr="00A32B5C" w:rsidRDefault="00761F73" w:rsidP="00761F73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32B5C">
        <w:rPr>
          <w:rFonts w:ascii="Times New Roman" w:hAnsi="Times New Roman" w:cs="Times New Roman"/>
          <w:b/>
          <w:bCs/>
        </w:rPr>
        <w:t>Članak</w:t>
      </w:r>
      <w:r w:rsidR="00CC2260" w:rsidRPr="00A32B5C">
        <w:rPr>
          <w:rFonts w:ascii="Times New Roman" w:hAnsi="Times New Roman" w:cs="Times New Roman"/>
          <w:b/>
          <w:bCs/>
        </w:rPr>
        <w:t xml:space="preserve"> 2</w:t>
      </w:r>
      <w:r w:rsidR="007C5077">
        <w:rPr>
          <w:rFonts w:ascii="Times New Roman" w:hAnsi="Times New Roman" w:cs="Times New Roman"/>
          <w:b/>
          <w:bCs/>
        </w:rPr>
        <w:t>8</w:t>
      </w:r>
      <w:r w:rsidR="00CC2260" w:rsidRPr="00A32B5C">
        <w:rPr>
          <w:rFonts w:ascii="Times New Roman" w:hAnsi="Times New Roman" w:cs="Times New Roman"/>
          <w:b/>
          <w:bCs/>
        </w:rPr>
        <w:t>.</w:t>
      </w:r>
    </w:p>
    <w:p w14:paraId="269A2F15" w14:textId="17D31140" w:rsidR="00761F73" w:rsidRPr="00A32B5C" w:rsidRDefault="00761F73" w:rsidP="00761F73">
      <w:pPr>
        <w:pStyle w:val="NoSpacing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</w:rPr>
      </w:pPr>
      <w:r w:rsidRPr="00A32B5C">
        <w:rPr>
          <w:rFonts w:ascii="Times New Roman" w:hAnsi="Times New Roman" w:cs="Times New Roman"/>
        </w:rPr>
        <w:t>Ugovor o nabavi</w:t>
      </w:r>
      <w:r w:rsidR="00946782" w:rsidRPr="00A32B5C">
        <w:rPr>
          <w:rFonts w:ascii="Times New Roman" w:hAnsi="Times New Roman" w:cs="Times New Roman"/>
        </w:rPr>
        <w:t xml:space="preserve"> odnosno narudžbenica</w:t>
      </w:r>
      <w:r w:rsidRPr="00A32B5C">
        <w:rPr>
          <w:rFonts w:ascii="Times New Roman" w:hAnsi="Times New Roman" w:cs="Times New Roman"/>
        </w:rPr>
        <w:t xml:space="preserve"> mora biti u skladu s uvjetima određenim u pozivu na dostavu ponuda i odabranom valjanom ponudom.</w:t>
      </w:r>
    </w:p>
    <w:p w14:paraId="040D05CF" w14:textId="77777777" w:rsidR="00761F73" w:rsidRPr="00A32B5C" w:rsidRDefault="00761F73" w:rsidP="00761F73">
      <w:pPr>
        <w:pStyle w:val="NoSpacing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</w:rPr>
      </w:pPr>
      <w:r w:rsidRPr="00A32B5C">
        <w:rPr>
          <w:rFonts w:ascii="Times New Roman" w:hAnsi="Times New Roman" w:cs="Times New Roman"/>
        </w:rPr>
        <w:t>Ugovorne strane izvršavaju ugovor o nabavi u skladu s uvjetima određenima u pozivu za dostavu ponuda i odabranom ponudom.</w:t>
      </w:r>
    </w:p>
    <w:p w14:paraId="02A48D20" w14:textId="77777777" w:rsidR="00761F73" w:rsidRPr="00A32B5C" w:rsidRDefault="00761F73" w:rsidP="00761F73">
      <w:pPr>
        <w:pStyle w:val="NoSpacing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</w:rPr>
      </w:pPr>
      <w:r w:rsidRPr="00A32B5C">
        <w:rPr>
          <w:rFonts w:ascii="Times New Roman" w:hAnsi="Times New Roman" w:cs="Times New Roman"/>
        </w:rPr>
        <w:t xml:space="preserve">Naručitelj je obvezan kontrolirati da li je izvršenje ugovora o nabavi u skladu s uvjetima određenima u pozivu za dostavu ponuda i odabranom ponudom. </w:t>
      </w:r>
    </w:p>
    <w:p w14:paraId="7DC6BD91" w14:textId="77777777" w:rsidR="00761F73" w:rsidRPr="00A32B5C" w:rsidRDefault="00761F73" w:rsidP="00761F73">
      <w:pPr>
        <w:pStyle w:val="NoSpacing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</w:rPr>
      </w:pPr>
      <w:r w:rsidRPr="00A32B5C">
        <w:rPr>
          <w:rFonts w:ascii="Times New Roman" w:hAnsi="Times New Roman" w:cs="Times New Roman"/>
        </w:rPr>
        <w:t>Izmjene ugovora o nabavi za vrijeme njegova trajanja dozvoljene su pod uvjetom da se ne mijenja pravna priroda ugovora, kao i opseg i priroda predmeta nabave.</w:t>
      </w:r>
    </w:p>
    <w:p w14:paraId="4C6365AE" w14:textId="77777777" w:rsidR="004F1D01" w:rsidRDefault="004F1D01" w:rsidP="00B8314B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</w:p>
    <w:p w14:paraId="793883C1" w14:textId="742C0CEA" w:rsidR="00087E75" w:rsidRPr="00087E75" w:rsidRDefault="0051062B" w:rsidP="00091CC9">
      <w:pPr>
        <w:pStyle w:val="NoSpacing"/>
        <w:spacing w:after="24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VII. </w:t>
      </w:r>
      <w:r w:rsidR="00087E75" w:rsidRPr="00087E75">
        <w:rPr>
          <w:rFonts w:ascii="Times New Roman" w:hAnsi="Times New Roman" w:cs="Times New Roman"/>
          <w:b/>
          <w:bCs/>
        </w:rPr>
        <w:t>Izuzeće od primjene Pravilnika</w:t>
      </w:r>
    </w:p>
    <w:p w14:paraId="27BBC911" w14:textId="63279A2E" w:rsidR="00087E75" w:rsidRPr="00087E75" w:rsidRDefault="00087E75" w:rsidP="00087E75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087E75">
        <w:rPr>
          <w:rFonts w:ascii="Times New Roman" w:hAnsi="Times New Roman" w:cs="Times New Roman"/>
          <w:b/>
          <w:bCs/>
        </w:rPr>
        <w:t>Članak</w:t>
      </w:r>
      <w:r w:rsidR="007C5077">
        <w:rPr>
          <w:rFonts w:ascii="Times New Roman" w:hAnsi="Times New Roman" w:cs="Times New Roman"/>
          <w:b/>
          <w:bCs/>
        </w:rPr>
        <w:t xml:space="preserve"> 29.</w:t>
      </w:r>
    </w:p>
    <w:p w14:paraId="1F1B10F0" w14:textId="03CE7D90" w:rsidR="00A976EC" w:rsidRDefault="00087E75" w:rsidP="00B8314B">
      <w:pPr>
        <w:pStyle w:val="NoSpacing"/>
        <w:numPr>
          <w:ilvl w:val="0"/>
          <w:numId w:val="50"/>
        </w:numPr>
        <w:spacing w:line="276" w:lineRule="auto"/>
        <w:jc w:val="both"/>
        <w:rPr>
          <w:rFonts w:ascii="Times New Roman" w:hAnsi="Times New Roman" w:cs="Times New Roman"/>
        </w:rPr>
      </w:pPr>
      <w:r w:rsidRPr="00DE2232">
        <w:rPr>
          <w:rFonts w:ascii="Times New Roman" w:hAnsi="Times New Roman" w:cs="Times New Roman"/>
        </w:rPr>
        <w:t>Ovaj Pravilnik ne primjenjuje se na nabavu</w:t>
      </w:r>
      <w:r w:rsidR="00155FD4">
        <w:rPr>
          <w:rFonts w:ascii="Times New Roman" w:hAnsi="Times New Roman" w:cs="Times New Roman"/>
        </w:rPr>
        <w:t xml:space="preserve"> </w:t>
      </w:r>
      <w:r w:rsidR="0050556F">
        <w:rPr>
          <w:rFonts w:ascii="Times New Roman" w:hAnsi="Times New Roman" w:cs="Times New Roman"/>
        </w:rPr>
        <w:t>stručne literature</w:t>
      </w:r>
      <w:r w:rsidR="00155FD4">
        <w:rPr>
          <w:rFonts w:ascii="Times New Roman" w:hAnsi="Times New Roman" w:cs="Times New Roman"/>
        </w:rPr>
        <w:t xml:space="preserve"> iz inozemstva</w:t>
      </w:r>
      <w:r w:rsidR="0050556F">
        <w:rPr>
          <w:rFonts w:ascii="Times New Roman" w:hAnsi="Times New Roman" w:cs="Times New Roman"/>
        </w:rPr>
        <w:t xml:space="preserve">, </w:t>
      </w:r>
      <w:r w:rsidRPr="00DE2232">
        <w:rPr>
          <w:rFonts w:ascii="Times New Roman" w:hAnsi="Times New Roman" w:cs="Times New Roman"/>
        </w:rPr>
        <w:t>stručnog usavršavanja</w:t>
      </w:r>
      <w:r w:rsidR="0051062B" w:rsidRPr="00DE2232">
        <w:rPr>
          <w:rFonts w:ascii="Times New Roman" w:hAnsi="Times New Roman" w:cs="Times New Roman"/>
        </w:rPr>
        <w:t xml:space="preserve">, savjetovanja </w:t>
      </w:r>
      <w:r w:rsidRPr="00DE2232">
        <w:rPr>
          <w:rFonts w:ascii="Times New Roman" w:hAnsi="Times New Roman" w:cs="Times New Roman"/>
        </w:rPr>
        <w:t>i seminara</w:t>
      </w:r>
      <w:r w:rsidR="0050556F">
        <w:rPr>
          <w:rFonts w:ascii="Times New Roman" w:hAnsi="Times New Roman" w:cs="Times New Roman"/>
        </w:rPr>
        <w:t xml:space="preserve"> u inozemstvu</w:t>
      </w:r>
      <w:r w:rsidRPr="00DE2232">
        <w:rPr>
          <w:rFonts w:ascii="Times New Roman" w:hAnsi="Times New Roman" w:cs="Times New Roman"/>
        </w:rPr>
        <w:t>, avionskih karata, hotelskih i restoranskih usluga</w:t>
      </w:r>
      <w:r w:rsidR="00DE2232" w:rsidRPr="00DE2232">
        <w:rPr>
          <w:rFonts w:ascii="Times New Roman" w:hAnsi="Times New Roman" w:cs="Times New Roman"/>
        </w:rPr>
        <w:t xml:space="preserve"> te</w:t>
      </w:r>
      <w:r w:rsidR="00A86A9D" w:rsidRPr="00DE2232">
        <w:rPr>
          <w:rFonts w:ascii="Times New Roman" w:hAnsi="Times New Roman" w:cs="Times New Roman"/>
        </w:rPr>
        <w:t xml:space="preserve"> </w:t>
      </w:r>
      <w:r w:rsidRPr="00DE2232">
        <w:rPr>
          <w:rFonts w:ascii="Times New Roman" w:hAnsi="Times New Roman" w:cs="Times New Roman"/>
        </w:rPr>
        <w:t>reprezentacije</w:t>
      </w:r>
      <w:r w:rsidR="00A976EC">
        <w:rPr>
          <w:rFonts w:ascii="Times New Roman" w:hAnsi="Times New Roman" w:cs="Times New Roman"/>
        </w:rPr>
        <w:t>.</w:t>
      </w:r>
    </w:p>
    <w:p w14:paraId="57E8F8D2" w14:textId="466312A5" w:rsidR="00087E75" w:rsidRPr="00A976EC" w:rsidRDefault="00A976EC" w:rsidP="00B8314B">
      <w:pPr>
        <w:pStyle w:val="NoSpacing"/>
        <w:numPr>
          <w:ilvl w:val="0"/>
          <w:numId w:val="50"/>
        </w:numPr>
        <w:spacing w:line="276" w:lineRule="auto"/>
        <w:jc w:val="both"/>
        <w:rPr>
          <w:rFonts w:ascii="Times New Roman" w:hAnsi="Times New Roman" w:cs="Times New Roman"/>
        </w:rPr>
      </w:pPr>
      <w:r w:rsidRPr="00A976EC">
        <w:rPr>
          <w:rFonts w:ascii="Times New Roman" w:hAnsi="Times New Roman" w:cs="Times New Roman"/>
        </w:rPr>
        <w:t xml:space="preserve">Ovaj Pravilnik se iznimno ne primjenjuje </w:t>
      </w:r>
      <w:r w:rsidR="00A86A9D" w:rsidRPr="00A976EC">
        <w:rPr>
          <w:rFonts w:ascii="Times New Roman" w:hAnsi="Times New Roman" w:cs="Times New Roman"/>
        </w:rPr>
        <w:t xml:space="preserve">na nabavu </w:t>
      </w:r>
      <w:r w:rsidR="00A86A9D" w:rsidRPr="00A976EC">
        <w:rPr>
          <w:rFonts w:ascii="Times New Roman" w:hAnsi="Times New Roman" w:cs="Times New Roman"/>
        </w:rPr>
        <w:t>sitnih materijalnih troškova procijenjene vrijednosti do 400,00 eura</w:t>
      </w:r>
      <w:r w:rsidR="00DE2232" w:rsidRPr="00A976EC">
        <w:rPr>
          <w:rFonts w:ascii="Times New Roman" w:hAnsi="Times New Roman" w:cs="Times New Roman"/>
        </w:rPr>
        <w:t xml:space="preserve"> koje neposredno podmiruju zaposlenici naručitelja, uz predočenje vjerodostojnog dokumenta i odobrenja </w:t>
      </w:r>
      <w:r w:rsidR="00DE2232" w:rsidRPr="00A976EC">
        <w:rPr>
          <w:rFonts w:ascii="Times New Roman" w:hAnsi="Times New Roman" w:cs="Times New Roman"/>
        </w:rPr>
        <w:t>nositelj</w:t>
      </w:r>
      <w:r w:rsidR="00DE2232" w:rsidRPr="00A976EC">
        <w:rPr>
          <w:rFonts w:ascii="Times New Roman" w:hAnsi="Times New Roman" w:cs="Times New Roman"/>
        </w:rPr>
        <w:t>a</w:t>
      </w:r>
      <w:r w:rsidR="00DE2232" w:rsidRPr="00A976EC">
        <w:rPr>
          <w:rFonts w:ascii="Times New Roman" w:hAnsi="Times New Roman" w:cs="Times New Roman"/>
        </w:rPr>
        <w:t xml:space="preserve"> mjesta troška (MT</w:t>
      </w:r>
      <w:r w:rsidR="00DE2232" w:rsidRPr="00A976EC">
        <w:rPr>
          <w:rFonts w:ascii="Times New Roman" w:hAnsi="Times New Roman" w:cs="Times New Roman"/>
        </w:rPr>
        <w:t>)</w:t>
      </w:r>
      <w:r w:rsidR="00924B31" w:rsidRPr="00A976EC">
        <w:rPr>
          <w:rFonts w:ascii="Times New Roman" w:hAnsi="Times New Roman" w:cs="Times New Roman"/>
        </w:rPr>
        <w:t>.</w:t>
      </w:r>
    </w:p>
    <w:p w14:paraId="540A3C6A" w14:textId="77777777" w:rsidR="00087E75" w:rsidRDefault="00087E75" w:rsidP="00B8314B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</w:p>
    <w:p w14:paraId="1C409450" w14:textId="58F85EBF" w:rsidR="00F33B88" w:rsidRPr="00A32B5C" w:rsidRDefault="00C619C1" w:rsidP="00091CC9">
      <w:pPr>
        <w:pStyle w:val="NoSpacing"/>
        <w:spacing w:after="240" w:line="276" w:lineRule="auto"/>
        <w:jc w:val="both"/>
        <w:rPr>
          <w:rFonts w:ascii="Times New Roman" w:hAnsi="Times New Roman" w:cs="Times New Roman"/>
          <w:b/>
          <w:bCs/>
        </w:rPr>
      </w:pPr>
      <w:r w:rsidRPr="00A32B5C">
        <w:rPr>
          <w:rFonts w:ascii="Times New Roman" w:hAnsi="Times New Roman" w:cs="Times New Roman"/>
          <w:b/>
          <w:bCs/>
        </w:rPr>
        <w:t>VI</w:t>
      </w:r>
      <w:r w:rsidR="0051062B">
        <w:rPr>
          <w:rFonts w:ascii="Times New Roman" w:hAnsi="Times New Roman" w:cs="Times New Roman"/>
          <w:b/>
          <w:bCs/>
        </w:rPr>
        <w:t>I</w:t>
      </w:r>
      <w:r w:rsidRPr="00A32B5C">
        <w:rPr>
          <w:rFonts w:ascii="Times New Roman" w:hAnsi="Times New Roman" w:cs="Times New Roman"/>
          <w:b/>
          <w:bCs/>
        </w:rPr>
        <w:t xml:space="preserve">I. </w:t>
      </w:r>
      <w:r w:rsidR="00F33B88" w:rsidRPr="00A32B5C">
        <w:rPr>
          <w:rFonts w:ascii="Times New Roman" w:hAnsi="Times New Roman" w:cs="Times New Roman"/>
          <w:b/>
          <w:bCs/>
        </w:rPr>
        <w:t>Prijelazne i završne odredbe</w:t>
      </w:r>
    </w:p>
    <w:p w14:paraId="74867B34" w14:textId="2E9E5BA1" w:rsidR="00B8314B" w:rsidRPr="00A32B5C" w:rsidRDefault="00B8314B" w:rsidP="00C34479">
      <w:pPr>
        <w:pStyle w:val="NoSpacing"/>
        <w:spacing w:line="276" w:lineRule="auto"/>
        <w:jc w:val="center"/>
        <w:rPr>
          <w:rFonts w:ascii="Times New Roman" w:hAnsi="Times New Roman" w:cs="Times New Roman"/>
          <w:b/>
        </w:rPr>
      </w:pPr>
      <w:r w:rsidRPr="00A32B5C">
        <w:rPr>
          <w:rFonts w:ascii="Times New Roman" w:hAnsi="Times New Roman" w:cs="Times New Roman"/>
          <w:b/>
        </w:rPr>
        <w:t xml:space="preserve">Članak </w:t>
      </w:r>
      <w:r w:rsidR="007C5077">
        <w:rPr>
          <w:rFonts w:ascii="Times New Roman" w:hAnsi="Times New Roman" w:cs="Times New Roman"/>
          <w:b/>
        </w:rPr>
        <w:t>30</w:t>
      </w:r>
      <w:r w:rsidRPr="00A32B5C">
        <w:rPr>
          <w:rFonts w:ascii="Times New Roman" w:hAnsi="Times New Roman" w:cs="Times New Roman"/>
          <w:b/>
        </w:rPr>
        <w:t>.</w:t>
      </w:r>
    </w:p>
    <w:p w14:paraId="7AF9577C" w14:textId="77777777" w:rsidR="002E4D3D" w:rsidRPr="00A32B5C" w:rsidRDefault="002E4D3D" w:rsidP="002E4D3D">
      <w:pPr>
        <w:pStyle w:val="ListParagraph"/>
        <w:numPr>
          <w:ilvl w:val="0"/>
          <w:numId w:val="48"/>
        </w:numPr>
        <w:spacing w:after="0"/>
        <w:jc w:val="both"/>
        <w:rPr>
          <w:rFonts w:ascii="Times New Roman" w:hAnsi="Times New Roman"/>
          <w:sz w:val="22"/>
          <w:szCs w:val="22"/>
        </w:rPr>
      </w:pPr>
      <w:r w:rsidRPr="00A32B5C">
        <w:rPr>
          <w:rFonts w:ascii="Times New Roman" w:hAnsi="Times New Roman"/>
          <w:sz w:val="22"/>
          <w:szCs w:val="22"/>
        </w:rPr>
        <w:t>Stupanjem na snagu ovog Pravilnika prestaje važiti Pravilnik o provedbi postupaka jednostavne nabave (KLASA:406-09/23-01/6, URBROJ:251-65-01/23-1 od 23.2.2023.).</w:t>
      </w:r>
    </w:p>
    <w:p w14:paraId="1F3C57C5" w14:textId="5C00BD29" w:rsidR="00946782" w:rsidRPr="00A32B5C" w:rsidRDefault="00946782" w:rsidP="003A5CA4">
      <w:pPr>
        <w:pStyle w:val="ListParagraph"/>
        <w:numPr>
          <w:ilvl w:val="0"/>
          <w:numId w:val="48"/>
        </w:numPr>
        <w:spacing w:after="0"/>
        <w:jc w:val="both"/>
        <w:rPr>
          <w:rFonts w:ascii="Times New Roman" w:hAnsi="Times New Roman"/>
          <w:sz w:val="22"/>
          <w:szCs w:val="22"/>
        </w:rPr>
      </w:pPr>
      <w:r w:rsidRPr="00A32B5C">
        <w:rPr>
          <w:rFonts w:ascii="Times New Roman" w:hAnsi="Times New Roman"/>
          <w:sz w:val="22"/>
          <w:szCs w:val="22"/>
        </w:rPr>
        <w:t>Postupci jednostavne nabave pokrenuti do stupanja na snagu ovog Pravilnika dovršit će se prema odredbama Pravilnika o provedbi postupaka jednostavne nabave (KLASA:406-09/23-01/6, URBROJ:251-65-01/23-1 od 23.2.2023.).</w:t>
      </w:r>
    </w:p>
    <w:p w14:paraId="0CB3572C" w14:textId="61EEBFAE" w:rsidR="002E4D3D" w:rsidRPr="00A32B5C" w:rsidRDefault="002E4D3D" w:rsidP="003A5CA4">
      <w:pPr>
        <w:pStyle w:val="ListParagraph"/>
        <w:numPr>
          <w:ilvl w:val="0"/>
          <w:numId w:val="48"/>
        </w:numPr>
        <w:spacing w:after="0"/>
        <w:jc w:val="both"/>
        <w:rPr>
          <w:rFonts w:ascii="Times New Roman" w:hAnsi="Times New Roman"/>
          <w:sz w:val="22"/>
          <w:szCs w:val="22"/>
        </w:rPr>
      </w:pPr>
      <w:r w:rsidRPr="00A32B5C">
        <w:rPr>
          <w:rFonts w:ascii="Times New Roman" w:hAnsi="Times New Roman"/>
          <w:sz w:val="22"/>
          <w:szCs w:val="22"/>
        </w:rPr>
        <w:t>Ovaj Pravilnik stupa na snagu osmog dana od dana objave na mrežnim stranicama Fakulteta.</w:t>
      </w:r>
    </w:p>
    <w:p w14:paraId="5723FC6A" w14:textId="77777777" w:rsidR="002E4D3D" w:rsidRPr="00A32B5C" w:rsidRDefault="002E4D3D" w:rsidP="002E4D3D">
      <w:pPr>
        <w:spacing w:after="0"/>
        <w:jc w:val="both"/>
        <w:rPr>
          <w:rFonts w:ascii="Times New Roman" w:hAnsi="Times New Roman" w:cs="Times New Roman"/>
        </w:rPr>
      </w:pPr>
    </w:p>
    <w:p w14:paraId="38CACF7D" w14:textId="77777777" w:rsidR="002E4D3D" w:rsidRPr="00A32B5C" w:rsidRDefault="002E4D3D" w:rsidP="002E4D3D">
      <w:pPr>
        <w:spacing w:after="0"/>
        <w:ind w:left="4248"/>
        <w:jc w:val="center"/>
        <w:rPr>
          <w:rFonts w:ascii="Times New Roman" w:hAnsi="Times New Roman" w:cs="Times New Roman"/>
        </w:rPr>
      </w:pPr>
      <w:r w:rsidRPr="00A32B5C">
        <w:rPr>
          <w:rFonts w:ascii="Times New Roman" w:hAnsi="Times New Roman" w:cs="Times New Roman"/>
        </w:rPr>
        <w:t>DEKAN</w:t>
      </w:r>
    </w:p>
    <w:p w14:paraId="5786B750" w14:textId="77777777" w:rsidR="002E4D3D" w:rsidRPr="00A32B5C" w:rsidRDefault="002E4D3D" w:rsidP="002E4D3D">
      <w:pPr>
        <w:spacing w:after="0"/>
        <w:ind w:left="4248"/>
        <w:jc w:val="center"/>
        <w:rPr>
          <w:rFonts w:ascii="Times New Roman" w:hAnsi="Times New Roman" w:cs="Times New Roman"/>
        </w:rPr>
      </w:pPr>
    </w:p>
    <w:p w14:paraId="66336E26" w14:textId="77777777" w:rsidR="002E4D3D" w:rsidRPr="00A32B5C" w:rsidRDefault="002E4D3D" w:rsidP="002E4D3D">
      <w:pPr>
        <w:ind w:left="4248"/>
        <w:jc w:val="center"/>
        <w:rPr>
          <w:rFonts w:ascii="Times New Roman" w:hAnsi="Times New Roman" w:cs="Times New Roman"/>
        </w:rPr>
      </w:pPr>
      <w:r w:rsidRPr="00A32B5C">
        <w:rPr>
          <w:rFonts w:ascii="Times New Roman" w:hAnsi="Times New Roman" w:cs="Times New Roman"/>
        </w:rPr>
        <w:t>prof. dr. sc. Mladen Zrinjski</w:t>
      </w:r>
    </w:p>
    <w:p w14:paraId="5E158BD5" w14:textId="77777777" w:rsidR="002E4D3D" w:rsidRPr="00A32B5C" w:rsidRDefault="002E4D3D" w:rsidP="002E4D3D">
      <w:pPr>
        <w:spacing w:after="0"/>
        <w:jc w:val="both"/>
        <w:rPr>
          <w:rFonts w:ascii="Times New Roman" w:hAnsi="Times New Roman" w:cs="Times New Roman"/>
        </w:rPr>
      </w:pPr>
      <w:r w:rsidRPr="00A32B5C">
        <w:rPr>
          <w:rFonts w:ascii="Times New Roman" w:hAnsi="Times New Roman" w:cs="Times New Roman"/>
        </w:rPr>
        <w:t>KLASA:</w:t>
      </w:r>
    </w:p>
    <w:p w14:paraId="7BA25706" w14:textId="77777777" w:rsidR="002E4D3D" w:rsidRPr="00A32B5C" w:rsidRDefault="002E4D3D" w:rsidP="002E4D3D">
      <w:pPr>
        <w:spacing w:after="0"/>
        <w:jc w:val="both"/>
        <w:rPr>
          <w:rFonts w:ascii="Times New Roman" w:hAnsi="Times New Roman" w:cs="Times New Roman"/>
        </w:rPr>
      </w:pPr>
      <w:r w:rsidRPr="00A32B5C">
        <w:rPr>
          <w:rFonts w:ascii="Times New Roman" w:hAnsi="Times New Roman" w:cs="Times New Roman"/>
        </w:rPr>
        <w:t>URBROJ:</w:t>
      </w:r>
    </w:p>
    <w:p w14:paraId="1DF1698F" w14:textId="77777777" w:rsidR="002E4D3D" w:rsidRPr="00A32B5C" w:rsidRDefault="002E4D3D" w:rsidP="002E4D3D">
      <w:pPr>
        <w:spacing w:after="0"/>
        <w:jc w:val="both"/>
        <w:rPr>
          <w:rFonts w:ascii="Times New Roman" w:hAnsi="Times New Roman" w:cs="Times New Roman"/>
        </w:rPr>
      </w:pPr>
      <w:r w:rsidRPr="00A32B5C">
        <w:rPr>
          <w:rFonts w:ascii="Times New Roman" w:hAnsi="Times New Roman" w:cs="Times New Roman"/>
        </w:rPr>
        <w:t>U Zagrebu, _____</w:t>
      </w:r>
    </w:p>
    <w:p w14:paraId="516B4779" w14:textId="77777777" w:rsidR="002E4D3D" w:rsidRPr="00A32B5C" w:rsidRDefault="002E4D3D" w:rsidP="002E4D3D">
      <w:pPr>
        <w:jc w:val="both"/>
        <w:rPr>
          <w:rFonts w:ascii="Times New Roman" w:hAnsi="Times New Roman" w:cs="Times New Roman"/>
        </w:rPr>
      </w:pPr>
    </w:p>
    <w:p w14:paraId="1BA1D376" w14:textId="77777777" w:rsidR="002E4D3D" w:rsidRPr="00A32B5C" w:rsidRDefault="002E4D3D" w:rsidP="002E4D3D">
      <w:pPr>
        <w:jc w:val="both"/>
        <w:rPr>
          <w:rFonts w:ascii="Times New Roman" w:hAnsi="Times New Roman" w:cs="Times New Roman"/>
        </w:rPr>
      </w:pPr>
    </w:p>
    <w:p w14:paraId="2A3A1BED" w14:textId="77777777" w:rsidR="002E4D3D" w:rsidRPr="00A32B5C" w:rsidRDefault="002E4D3D" w:rsidP="002E4D3D">
      <w:pPr>
        <w:jc w:val="both"/>
        <w:rPr>
          <w:rFonts w:ascii="Times New Roman" w:hAnsi="Times New Roman" w:cs="Times New Roman"/>
        </w:rPr>
      </w:pPr>
    </w:p>
    <w:p w14:paraId="124E2692" w14:textId="77777777" w:rsidR="002E4D3D" w:rsidRPr="00A32B5C" w:rsidRDefault="002E4D3D" w:rsidP="002E4D3D">
      <w:pPr>
        <w:jc w:val="both"/>
        <w:rPr>
          <w:rFonts w:ascii="Times New Roman" w:hAnsi="Times New Roman" w:cs="Times New Roman"/>
          <w:u w:val="single"/>
        </w:rPr>
      </w:pPr>
      <w:r w:rsidRPr="00A32B5C">
        <w:rPr>
          <w:rFonts w:ascii="Times New Roman" w:hAnsi="Times New Roman" w:cs="Times New Roman"/>
          <w:u w:val="single"/>
        </w:rPr>
        <w:t>Ovaj Pravilnik objavljen je dana ____________. i stupa na snagu dana ___________.</w:t>
      </w:r>
    </w:p>
    <w:p w14:paraId="751658EA" w14:textId="77777777" w:rsidR="002E4D3D" w:rsidRPr="00A32B5C" w:rsidRDefault="002E4D3D" w:rsidP="002E4D3D">
      <w:pPr>
        <w:pStyle w:val="NoSpacing"/>
        <w:spacing w:line="276" w:lineRule="auto"/>
        <w:jc w:val="both"/>
        <w:rPr>
          <w:rFonts w:ascii="Times New Roman" w:hAnsi="Times New Roman" w:cs="Times New Roman"/>
          <w:b/>
        </w:rPr>
      </w:pPr>
    </w:p>
    <w:sectPr w:rsidR="002E4D3D" w:rsidRPr="00A32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7C9F"/>
    <w:multiLevelType w:val="hybridMultilevel"/>
    <w:tmpl w:val="88EAEA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7727E"/>
    <w:multiLevelType w:val="hybridMultilevel"/>
    <w:tmpl w:val="28C20B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54EED"/>
    <w:multiLevelType w:val="hybridMultilevel"/>
    <w:tmpl w:val="5B900824"/>
    <w:lvl w:ilvl="0" w:tplc="A40018C4">
      <w:start w:val="1"/>
      <w:numFmt w:val="decimal"/>
      <w:lvlText w:val="(%1)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083045"/>
    <w:multiLevelType w:val="hybridMultilevel"/>
    <w:tmpl w:val="E40405AC"/>
    <w:lvl w:ilvl="0" w:tplc="A2CAA15E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B3457D"/>
    <w:multiLevelType w:val="hybridMultilevel"/>
    <w:tmpl w:val="B6508D7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414CC"/>
    <w:multiLevelType w:val="hybridMultilevel"/>
    <w:tmpl w:val="EFC046F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42C16"/>
    <w:multiLevelType w:val="hybridMultilevel"/>
    <w:tmpl w:val="BCB048CE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0438C"/>
    <w:multiLevelType w:val="hybridMultilevel"/>
    <w:tmpl w:val="8ACAD11E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1663C"/>
    <w:multiLevelType w:val="hybridMultilevel"/>
    <w:tmpl w:val="92E00E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A362B"/>
    <w:multiLevelType w:val="hybridMultilevel"/>
    <w:tmpl w:val="7C0C7C0E"/>
    <w:lvl w:ilvl="0" w:tplc="A2CAA15E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FB1FD9"/>
    <w:multiLevelType w:val="hybridMultilevel"/>
    <w:tmpl w:val="2B64F538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53731"/>
    <w:multiLevelType w:val="hybridMultilevel"/>
    <w:tmpl w:val="23F240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595EE8"/>
    <w:multiLevelType w:val="hybridMultilevel"/>
    <w:tmpl w:val="665C5E9E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937D6E"/>
    <w:multiLevelType w:val="hybridMultilevel"/>
    <w:tmpl w:val="7C9E3D9C"/>
    <w:lvl w:ilvl="0" w:tplc="7E7CDD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051EF2"/>
    <w:multiLevelType w:val="hybridMultilevel"/>
    <w:tmpl w:val="A9103976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F6F14"/>
    <w:multiLevelType w:val="hybridMultilevel"/>
    <w:tmpl w:val="445A83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AD6F2F"/>
    <w:multiLevelType w:val="hybridMultilevel"/>
    <w:tmpl w:val="CE9CB3A6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F72AE0"/>
    <w:multiLevelType w:val="hybridMultilevel"/>
    <w:tmpl w:val="1B18E8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3F7B0B"/>
    <w:multiLevelType w:val="hybridMultilevel"/>
    <w:tmpl w:val="2FB21468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240BF3"/>
    <w:multiLevelType w:val="hybridMultilevel"/>
    <w:tmpl w:val="17D8136C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276975"/>
    <w:multiLevelType w:val="hybridMultilevel"/>
    <w:tmpl w:val="A98249BE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2947CD"/>
    <w:multiLevelType w:val="hybridMultilevel"/>
    <w:tmpl w:val="2286E630"/>
    <w:lvl w:ilvl="0" w:tplc="FA4E29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AE4480"/>
    <w:multiLevelType w:val="hybridMultilevel"/>
    <w:tmpl w:val="4532DF98"/>
    <w:lvl w:ilvl="0" w:tplc="4AF620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52279F"/>
    <w:multiLevelType w:val="hybridMultilevel"/>
    <w:tmpl w:val="FA30ACAA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E947E8"/>
    <w:multiLevelType w:val="hybridMultilevel"/>
    <w:tmpl w:val="C9CC30E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745494"/>
    <w:multiLevelType w:val="hybridMultilevel"/>
    <w:tmpl w:val="7D6AD288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7900D3"/>
    <w:multiLevelType w:val="hybridMultilevel"/>
    <w:tmpl w:val="A9103976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EE12EE"/>
    <w:multiLevelType w:val="hybridMultilevel"/>
    <w:tmpl w:val="B33EFABE"/>
    <w:lvl w:ilvl="0" w:tplc="5CEE99B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056269F"/>
    <w:multiLevelType w:val="hybridMultilevel"/>
    <w:tmpl w:val="8ACAD11E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190464"/>
    <w:multiLevelType w:val="hybridMultilevel"/>
    <w:tmpl w:val="22FED28C"/>
    <w:lvl w:ilvl="0" w:tplc="C6BEFF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45206B9"/>
    <w:multiLevelType w:val="hybridMultilevel"/>
    <w:tmpl w:val="40F2CE48"/>
    <w:lvl w:ilvl="0" w:tplc="C6BEFF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5DC3123"/>
    <w:multiLevelType w:val="hybridMultilevel"/>
    <w:tmpl w:val="14B0F38E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9B2096"/>
    <w:multiLevelType w:val="hybridMultilevel"/>
    <w:tmpl w:val="8296332A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B6387F"/>
    <w:multiLevelType w:val="hybridMultilevel"/>
    <w:tmpl w:val="93C6B1D6"/>
    <w:lvl w:ilvl="0" w:tplc="0526D47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E897BB5"/>
    <w:multiLevelType w:val="hybridMultilevel"/>
    <w:tmpl w:val="2FE60D0C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063D8E"/>
    <w:multiLevelType w:val="hybridMultilevel"/>
    <w:tmpl w:val="1A4892C0"/>
    <w:lvl w:ilvl="0" w:tplc="5CEE99B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48E5B7F"/>
    <w:multiLevelType w:val="hybridMultilevel"/>
    <w:tmpl w:val="AD226A62"/>
    <w:lvl w:ilvl="0" w:tplc="2B34E00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02660E"/>
    <w:multiLevelType w:val="hybridMultilevel"/>
    <w:tmpl w:val="C148667C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2930C6"/>
    <w:multiLevelType w:val="hybridMultilevel"/>
    <w:tmpl w:val="A98249BE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605C44"/>
    <w:multiLevelType w:val="hybridMultilevel"/>
    <w:tmpl w:val="BCB048CE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B068A0"/>
    <w:multiLevelType w:val="hybridMultilevel"/>
    <w:tmpl w:val="00BEF606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03701F"/>
    <w:multiLevelType w:val="hybridMultilevel"/>
    <w:tmpl w:val="433A79CE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89671B"/>
    <w:multiLevelType w:val="multilevel"/>
    <w:tmpl w:val="A95E04AA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43" w15:restartNumberingAfterBreak="0">
    <w:nsid w:val="78954902"/>
    <w:multiLevelType w:val="hybridMultilevel"/>
    <w:tmpl w:val="1BDC1208"/>
    <w:lvl w:ilvl="0" w:tplc="7E7CD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3F287D"/>
    <w:multiLevelType w:val="hybridMultilevel"/>
    <w:tmpl w:val="445A83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B36192"/>
    <w:multiLevelType w:val="hybridMultilevel"/>
    <w:tmpl w:val="C148667C"/>
    <w:lvl w:ilvl="0" w:tplc="5CEE99B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207CB1"/>
    <w:multiLevelType w:val="hybridMultilevel"/>
    <w:tmpl w:val="A6F0CEC6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A74ECF"/>
    <w:multiLevelType w:val="hybridMultilevel"/>
    <w:tmpl w:val="5DEA350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3F0851"/>
    <w:multiLevelType w:val="hybridMultilevel"/>
    <w:tmpl w:val="6AD8455C"/>
    <w:lvl w:ilvl="0" w:tplc="C6BEFF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EBA055F"/>
    <w:multiLevelType w:val="hybridMultilevel"/>
    <w:tmpl w:val="61FEEA46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032294">
    <w:abstractNumId w:val="11"/>
  </w:num>
  <w:num w:numId="2" w16cid:durableId="1367412040">
    <w:abstractNumId w:val="22"/>
  </w:num>
  <w:num w:numId="3" w16cid:durableId="599264818">
    <w:abstractNumId w:val="1"/>
  </w:num>
  <w:num w:numId="4" w16cid:durableId="760948938">
    <w:abstractNumId w:val="15"/>
  </w:num>
  <w:num w:numId="5" w16cid:durableId="379519979">
    <w:abstractNumId w:val="8"/>
  </w:num>
  <w:num w:numId="6" w16cid:durableId="1685278456">
    <w:abstractNumId w:val="21"/>
  </w:num>
  <w:num w:numId="7" w16cid:durableId="984821421">
    <w:abstractNumId w:val="27"/>
  </w:num>
  <w:num w:numId="8" w16cid:durableId="1775175339">
    <w:abstractNumId w:val="45"/>
  </w:num>
  <w:num w:numId="9" w16cid:durableId="881594497">
    <w:abstractNumId w:val="12"/>
  </w:num>
  <w:num w:numId="10" w16cid:durableId="1924101982">
    <w:abstractNumId w:val="39"/>
  </w:num>
  <w:num w:numId="11" w16cid:durableId="370886070">
    <w:abstractNumId w:val="6"/>
  </w:num>
  <w:num w:numId="12" w16cid:durableId="642084915">
    <w:abstractNumId w:val="18"/>
  </w:num>
  <w:num w:numId="13" w16cid:durableId="151259669">
    <w:abstractNumId w:val="47"/>
  </w:num>
  <w:num w:numId="14" w16cid:durableId="1035084662">
    <w:abstractNumId w:val="14"/>
  </w:num>
  <w:num w:numId="15" w16cid:durableId="297221282">
    <w:abstractNumId w:val="24"/>
  </w:num>
  <w:num w:numId="16" w16cid:durableId="726105412">
    <w:abstractNumId w:val="34"/>
  </w:num>
  <w:num w:numId="17" w16cid:durableId="1036783262">
    <w:abstractNumId w:val="40"/>
  </w:num>
  <w:num w:numId="18" w16cid:durableId="464084939">
    <w:abstractNumId w:val="19"/>
  </w:num>
  <w:num w:numId="19" w16cid:durableId="370880824">
    <w:abstractNumId w:val="38"/>
  </w:num>
  <w:num w:numId="20" w16cid:durableId="1672755165">
    <w:abstractNumId w:val="32"/>
  </w:num>
  <w:num w:numId="21" w16cid:durableId="284385263">
    <w:abstractNumId w:val="5"/>
  </w:num>
  <w:num w:numId="22" w16cid:durableId="2109033843">
    <w:abstractNumId w:val="49"/>
  </w:num>
  <w:num w:numId="23" w16cid:durableId="280916533">
    <w:abstractNumId w:val="10"/>
  </w:num>
  <w:num w:numId="24" w16cid:durableId="1282223814">
    <w:abstractNumId w:val="36"/>
  </w:num>
  <w:num w:numId="25" w16cid:durableId="1958413888">
    <w:abstractNumId w:val="43"/>
  </w:num>
  <w:num w:numId="26" w16cid:durableId="1154026848">
    <w:abstractNumId w:val="31"/>
  </w:num>
  <w:num w:numId="27" w16cid:durableId="562568288">
    <w:abstractNumId w:val="23"/>
  </w:num>
  <w:num w:numId="28" w16cid:durableId="1751736613">
    <w:abstractNumId w:val="2"/>
  </w:num>
  <w:num w:numId="29" w16cid:durableId="721639979">
    <w:abstractNumId w:val="33"/>
  </w:num>
  <w:num w:numId="30" w16cid:durableId="1980304908">
    <w:abstractNumId w:val="44"/>
  </w:num>
  <w:num w:numId="31" w16cid:durableId="943346056">
    <w:abstractNumId w:val="16"/>
  </w:num>
  <w:num w:numId="32" w16cid:durableId="1233735174">
    <w:abstractNumId w:val="46"/>
  </w:num>
  <w:num w:numId="33" w16cid:durableId="532695172">
    <w:abstractNumId w:val="7"/>
  </w:num>
  <w:num w:numId="34" w16cid:durableId="1246382327">
    <w:abstractNumId w:val="28"/>
  </w:num>
  <w:num w:numId="35" w16cid:durableId="2140224417">
    <w:abstractNumId w:val="25"/>
  </w:num>
  <w:num w:numId="36" w16cid:durableId="233440072">
    <w:abstractNumId w:val="4"/>
  </w:num>
  <w:num w:numId="37" w16cid:durableId="1786925819">
    <w:abstractNumId w:val="20"/>
  </w:num>
  <w:num w:numId="38" w16cid:durableId="1639799327">
    <w:abstractNumId w:val="37"/>
  </w:num>
  <w:num w:numId="39" w16cid:durableId="568269675">
    <w:abstractNumId w:val="0"/>
  </w:num>
  <w:num w:numId="40" w16cid:durableId="1035500401">
    <w:abstractNumId w:val="35"/>
  </w:num>
  <w:num w:numId="41" w16cid:durableId="749884133">
    <w:abstractNumId w:val="41"/>
  </w:num>
  <w:num w:numId="42" w16cid:durableId="2028406034">
    <w:abstractNumId w:val="13"/>
  </w:num>
  <w:num w:numId="43" w16cid:durableId="2104110674">
    <w:abstractNumId w:val="17"/>
  </w:num>
  <w:num w:numId="44" w16cid:durableId="1449203487">
    <w:abstractNumId w:val="26"/>
  </w:num>
  <w:num w:numId="45" w16cid:durableId="1410275973">
    <w:abstractNumId w:val="9"/>
  </w:num>
  <w:num w:numId="46" w16cid:durableId="1764254860">
    <w:abstractNumId w:val="3"/>
  </w:num>
  <w:num w:numId="47" w16cid:durableId="548297865">
    <w:abstractNumId w:val="42"/>
  </w:num>
  <w:num w:numId="48" w16cid:durableId="320740993">
    <w:abstractNumId w:val="48"/>
  </w:num>
  <w:num w:numId="49" w16cid:durableId="1047144452">
    <w:abstractNumId w:val="29"/>
  </w:num>
  <w:num w:numId="50" w16cid:durableId="74286947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63A"/>
    <w:rsid w:val="00034326"/>
    <w:rsid w:val="000400AD"/>
    <w:rsid w:val="00060EAB"/>
    <w:rsid w:val="0006472E"/>
    <w:rsid w:val="00064B92"/>
    <w:rsid w:val="000717FD"/>
    <w:rsid w:val="00087E75"/>
    <w:rsid w:val="00090B8D"/>
    <w:rsid w:val="00091CC9"/>
    <w:rsid w:val="000C1682"/>
    <w:rsid w:val="000F0B98"/>
    <w:rsid w:val="00103D79"/>
    <w:rsid w:val="00115A82"/>
    <w:rsid w:val="00127250"/>
    <w:rsid w:val="00134E82"/>
    <w:rsid w:val="00137572"/>
    <w:rsid w:val="001466D8"/>
    <w:rsid w:val="00146C71"/>
    <w:rsid w:val="00155FD4"/>
    <w:rsid w:val="00164801"/>
    <w:rsid w:val="0017059C"/>
    <w:rsid w:val="0017403D"/>
    <w:rsid w:val="00197B44"/>
    <w:rsid w:val="001A203C"/>
    <w:rsid w:val="001A7DCE"/>
    <w:rsid w:val="00200E8C"/>
    <w:rsid w:val="00211DDC"/>
    <w:rsid w:val="00217A5D"/>
    <w:rsid w:val="00220FC9"/>
    <w:rsid w:val="00223C55"/>
    <w:rsid w:val="0024763A"/>
    <w:rsid w:val="002879E3"/>
    <w:rsid w:val="002B1046"/>
    <w:rsid w:val="002D02B4"/>
    <w:rsid w:val="002E489B"/>
    <w:rsid w:val="002E4D3D"/>
    <w:rsid w:val="002E5738"/>
    <w:rsid w:val="00317753"/>
    <w:rsid w:val="00317B72"/>
    <w:rsid w:val="00322AA5"/>
    <w:rsid w:val="00322B80"/>
    <w:rsid w:val="00337B05"/>
    <w:rsid w:val="00366B03"/>
    <w:rsid w:val="003A3E25"/>
    <w:rsid w:val="003A5CA4"/>
    <w:rsid w:val="003C7F65"/>
    <w:rsid w:val="004000BB"/>
    <w:rsid w:val="00433B05"/>
    <w:rsid w:val="00446A76"/>
    <w:rsid w:val="00472A49"/>
    <w:rsid w:val="004D64FD"/>
    <w:rsid w:val="004F1D01"/>
    <w:rsid w:val="0050556F"/>
    <w:rsid w:val="0051062B"/>
    <w:rsid w:val="0052406C"/>
    <w:rsid w:val="005331E5"/>
    <w:rsid w:val="00537954"/>
    <w:rsid w:val="00537BC9"/>
    <w:rsid w:val="00561337"/>
    <w:rsid w:val="005918D3"/>
    <w:rsid w:val="005C5A8E"/>
    <w:rsid w:val="005C6ADF"/>
    <w:rsid w:val="005E45BD"/>
    <w:rsid w:val="00603A33"/>
    <w:rsid w:val="006047B2"/>
    <w:rsid w:val="00604DDE"/>
    <w:rsid w:val="006216C2"/>
    <w:rsid w:val="00623C6A"/>
    <w:rsid w:val="006336C6"/>
    <w:rsid w:val="006670DA"/>
    <w:rsid w:val="006A23E6"/>
    <w:rsid w:val="006A5B05"/>
    <w:rsid w:val="006B16A8"/>
    <w:rsid w:val="006C171D"/>
    <w:rsid w:val="006C3681"/>
    <w:rsid w:val="00701FD2"/>
    <w:rsid w:val="007134A5"/>
    <w:rsid w:val="007357C8"/>
    <w:rsid w:val="007419AE"/>
    <w:rsid w:val="00756B72"/>
    <w:rsid w:val="00761F73"/>
    <w:rsid w:val="007C5077"/>
    <w:rsid w:val="007E63CF"/>
    <w:rsid w:val="007E7548"/>
    <w:rsid w:val="007F63E5"/>
    <w:rsid w:val="00810D7D"/>
    <w:rsid w:val="008200B7"/>
    <w:rsid w:val="008223EC"/>
    <w:rsid w:val="00836BF6"/>
    <w:rsid w:val="00865255"/>
    <w:rsid w:val="008729B0"/>
    <w:rsid w:val="00875463"/>
    <w:rsid w:val="00895886"/>
    <w:rsid w:val="008C7242"/>
    <w:rsid w:val="008F55C5"/>
    <w:rsid w:val="00915E4E"/>
    <w:rsid w:val="00924B31"/>
    <w:rsid w:val="009438F5"/>
    <w:rsid w:val="00946782"/>
    <w:rsid w:val="0097382C"/>
    <w:rsid w:val="00983230"/>
    <w:rsid w:val="00985B1A"/>
    <w:rsid w:val="00985E96"/>
    <w:rsid w:val="009931A0"/>
    <w:rsid w:val="009975B5"/>
    <w:rsid w:val="009A0C82"/>
    <w:rsid w:val="009A3E34"/>
    <w:rsid w:val="009C34D9"/>
    <w:rsid w:val="009E030F"/>
    <w:rsid w:val="009E344B"/>
    <w:rsid w:val="009E4284"/>
    <w:rsid w:val="009E66F3"/>
    <w:rsid w:val="00A02651"/>
    <w:rsid w:val="00A161F5"/>
    <w:rsid w:val="00A2294F"/>
    <w:rsid w:val="00A32B5C"/>
    <w:rsid w:val="00A50F8C"/>
    <w:rsid w:val="00A8037C"/>
    <w:rsid w:val="00A86A9D"/>
    <w:rsid w:val="00A976EC"/>
    <w:rsid w:val="00AA2A56"/>
    <w:rsid w:val="00AC0AC6"/>
    <w:rsid w:val="00AE2FBE"/>
    <w:rsid w:val="00B07591"/>
    <w:rsid w:val="00B21209"/>
    <w:rsid w:val="00B22893"/>
    <w:rsid w:val="00B55E4A"/>
    <w:rsid w:val="00B72A1E"/>
    <w:rsid w:val="00B8314B"/>
    <w:rsid w:val="00C12A4D"/>
    <w:rsid w:val="00C133E9"/>
    <w:rsid w:val="00C157D6"/>
    <w:rsid w:val="00C25FDD"/>
    <w:rsid w:val="00C34479"/>
    <w:rsid w:val="00C51523"/>
    <w:rsid w:val="00C5171F"/>
    <w:rsid w:val="00C619C1"/>
    <w:rsid w:val="00C735E3"/>
    <w:rsid w:val="00C822CF"/>
    <w:rsid w:val="00C86D93"/>
    <w:rsid w:val="00CB380D"/>
    <w:rsid w:val="00CC2260"/>
    <w:rsid w:val="00CC5929"/>
    <w:rsid w:val="00CC7584"/>
    <w:rsid w:val="00CF3A61"/>
    <w:rsid w:val="00D31486"/>
    <w:rsid w:val="00D31818"/>
    <w:rsid w:val="00D377C3"/>
    <w:rsid w:val="00D5562B"/>
    <w:rsid w:val="00D558C4"/>
    <w:rsid w:val="00D761FA"/>
    <w:rsid w:val="00D76333"/>
    <w:rsid w:val="00DB363A"/>
    <w:rsid w:val="00DC6163"/>
    <w:rsid w:val="00DE2232"/>
    <w:rsid w:val="00DF538A"/>
    <w:rsid w:val="00E06C0D"/>
    <w:rsid w:val="00E44C52"/>
    <w:rsid w:val="00E451DE"/>
    <w:rsid w:val="00E67D75"/>
    <w:rsid w:val="00E67F2F"/>
    <w:rsid w:val="00E71392"/>
    <w:rsid w:val="00E7496C"/>
    <w:rsid w:val="00E86449"/>
    <w:rsid w:val="00E9302E"/>
    <w:rsid w:val="00E95FB8"/>
    <w:rsid w:val="00EB5ECD"/>
    <w:rsid w:val="00EC53D0"/>
    <w:rsid w:val="00ED5BB3"/>
    <w:rsid w:val="00F14016"/>
    <w:rsid w:val="00F33B88"/>
    <w:rsid w:val="00F45AA2"/>
    <w:rsid w:val="00F550A0"/>
    <w:rsid w:val="00F56213"/>
    <w:rsid w:val="00F728C6"/>
    <w:rsid w:val="00F817E4"/>
    <w:rsid w:val="00FC0FF4"/>
    <w:rsid w:val="00FC20C4"/>
    <w:rsid w:val="00FC712B"/>
    <w:rsid w:val="00FD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2C9F3"/>
  <w15:chartTrackingRefBased/>
  <w15:docId w15:val="{955E2216-0127-401B-85FD-FA9EDC163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7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476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76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76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6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76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63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06C0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37B05"/>
    <w:rPr>
      <w:color w:val="0563C1" w:themeColor="hyperlink"/>
      <w:u w:val="single"/>
    </w:rPr>
  </w:style>
  <w:style w:type="paragraph" w:customStyle="1" w:styleId="box454981">
    <w:name w:val="box_454981"/>
    <w:basedOn w:val="Normal"/>
    <w:rsid w:val="00220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8C724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C7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rsid w:val="00DC6163"/>
    <w:pPr>
      <w:suppressAutoHyphens/>
      <w:autoSpaceDN w:val="0"/>
      <w:spacing w:line="276" w:lineRule="auto"/>
      <w:ind w:left="720"/>
      <w:contextualSpacing/>
    </w:pPr>
    <w:rPr>
      <w:rFonts w:ascii="Aptos" w:eastAsia="Aptos" w:hAnsi="Aptos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5151</TotalTime>
  <Pages>8</Pages>
  <Words>2789</Words>
  <Characters>15900</Characters>
  <Application>Microsoft Office Word</Application>
  <DocSecurity>0</DocSecurity>
  <Lines>132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Ljubica Bozic</dc:creator>
  <cp:keywords/>
  <dc:description/>
  <cp:lastModifiedBy>Maja Ivačević</cp:lastModifiedBy>
  <cp:revision>16</cp:revision>
  <cp:lastPrinted>2022-12-01T08:15:00Z</cp:lastPrinted>
  <dcterms:created xsi:type="dcterms:W3CDTF">2025-03-17T14:22:00Z</dcterms:created>
  <dcterms:modified xsi:type="dcterms:W3CDTF">2025-03-26T12:13:00Z</dcterms:modified>
</cp:coreProperties>
</file>