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70724" w14:textId="42BFDF68" w:rsidR="00EC41C9" w:rsidRDefault="00EC41C9" w:rsidP="00EC41C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653F">
        <w:rPr>
          <w:rFonts w:ascii="Times New Roman" w:hAnsi="Times New Roman" w:cs="Times New Roman"/>
          <w:bCs/>
          <w:sz w:val="24"/>
          <w:szCs w:val="24"/>
        </w:rPr>
        <w:t>SVEUČILIŠTE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U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ZAGREBU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53F" w:rsidRPr="008D653F">
        <w:rPr>
          <w:rFonts w:ascii="Times New Roman" w:hAnsi="Times New Roman" w:cs="Times New Roman"/>
          <w:bCs/>
          <w:sz w:val="24"/>
          <w:szCs w:val="24"/>
        </w:rPr>
        <w:t>–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53F" w:rsidRPr="008D653F">
        <w:rPr>
          <w:rFonts w:ascii="Times New Roman" w:hAnsi="Times New Roman" w:cs="Times New Roman"/>
          <w:bCs/>
          <w:sz w:val="24"/>
          <w:szCs w:val="24"/>
        </w:rPr>
        <w:t>GEODETSKI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53F" w:rsidRPr="008D653F">
        <w:rPr>
          <w:rFonts w:ascii="Times New Roman" w:hAnsi="Times New Roman" w:cs="Times New Roman"/>
          <w:bCs/>
          <w:sz w:val="24"/>
          <w:szCs w:val="24"/>
        </w:rPr>
        <w:t>FAKUTET</w:t>
      </w:r>
    </w:p>
    <w:p w14:paraId="13238A7D" w14:textId="20D187EB" w:rsidR="008D653F" w:rsidRDefault="008D653F" w:rsidP="00EC41C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Fra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Andrije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Kačića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Miošića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</w:p>
    <w:p w14:paraId="727A46F2" w14:textId="0E97292C" w:rsidR="00DF2DFA" w:rsidRDefault="008D653F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733">
        <w:rPr>
          <w:rFonts w:ascii="Times New Roman" w:hAnsi="Times New Roman" w:cs="Times New Roman"/>
          <w:bCs/>
          <w:sz w:val="24"/>
          <w:szCs w:val="24"/>
        </w:rPr>
        <w:t>105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733">
        <w:rPr>
          <w:rFonts w:ascii="Times New Roman" w:hAnsi="Times New Roman" w:cs="Times New Roman"/>
          <w:bCs/>
          <w:sz w:val="24"/>
          <w:szCs w:val="24"/>
        </w:rPr>
        <w:t>ZAGREB</w:t>
      </w:r>
    </w:p>
    <w:p w14:paraId="7ACF4EC2" w14:textId="77777777" w:rsidR="004E4A07" w:rsidRPr="00DF2DFA" w:rsidRDefault="004E4A07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00A6F3" w14:textId="063B8339" w:rsidR="00DF2DFA" w:rsidRPr="00DF2DFA" w:rsidRDefault="00760D4F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: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C33">
        <w:rPr>
          <w:rFonts w:ascii="Times New Roman" w:hAnsi="Times New Roman" w:cs="Times New Roman"/>
          <w:bCs/>
          <w:sz w:val="24"/>
          <w:szCs w:val="24"/>
        </w:rPr>
        <w:t>1853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SVEUČILIŠTE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U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ZAGREBU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–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C52">
        <w:rPr>
          <w:rFonts w:ascii="Times New Roman" w:hAnsi="Times New Roman" w:cs="Times New Roman"/>
          <w:bCs/>
          <w:sz w:val="24"/>
          <w:szCs w:val="24"/>
        </w:rPr>
        <w:t>GEODETSKI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C52">
        <w:rPr>
          <w:rFonts w:ascii="Times New Roman" w:hAnsi="Times New Roman" w:cs="Times New Roman"/>
          <w:bCs/>
          <w:sz w:val="24"/>
          <w:szCs w:val="24"/>
        </w:rPr>
        <w:t>FAKULTET</w:t>
      </w:r>
    </w:p>
    <w:p w14:paraId="2C11ADFE" w14:textId="34A4B73B" w:rsidR="00DF2DFA" w:rsidRPr="00611C52" w:rsidRDefault="00DF2DFA" w:rsidP="00DF2DFA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1F762C">
        <w:rPr>
          <w:rFonts w:ascii="Times New Roman" w:hAnsi="Times New Roman" w:cs="Times New Roman"/>
          <w:bCs/>
          <w:i/>
          <w:iCs/>
          <w:sz w:val="24"/>
          <w:szCs w:val="24"/>
        </w:rPr>
        <w:t>šifra</w:t>
      </w:r>
      <w:r w:rsidR="00AE1B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F762C">
        <w:rPr>
          <w:rFonts w:ascii="Times New Roman" w:hAnsi="Times New Roman" w:cs="Times New Roman"/>
          <w:bCs/>
          <w:i/>
          <w:iCs/>
          <w:sz w:val="24"/>
          <w:szCs w:val="24"/>
        </w:rPr>
        <w:t>RKP</w:t>
      </w:r>
      <w:r w:rsidR="00AE1B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oznak</w:t>
      </w:r>
      <w:r w:rsidR="001F762C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AE1B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</w:t>
      </w:r>
      <w:r w:rsidR="00AE1B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Registra</w:t>
      </w:r>
      <w:r w:rsidR="00AE1B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proračunskih</w:t>
      </w:r>
      <w:r w:rsidR="00AE1B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AE1B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izvanproračunskih</w:t>
      </w:r>
      <w:r w:rsidR="00AE1B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korisnika)</w:t>
      </w:r>
    </w:p>
    <w:p w14:paraId="4A7F87D1" w14:textId="77777777" w:rsidR="004E4A07" w:rsidRDefault="004E4A07" w:rsidP="00BC2C3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8397B1" w14:textId="77777777" w:rsidR="00426888" w:rsidRDefault="00426888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04B1AD" w14:textId="77777777" w:rsidR="00EC41C9" w:rsidRDefault="00EC41C9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4AA5B" w14:textId="1271B8AC" w:rsidR="00CA12E2" w:rsidRPr="00F23E53" w:rsidRDefault="004F1AEE" w:rsidP="004845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364">
        <w:rPr>
          <w:rFonts w:ascii="Times New Roman" w:hAnsi="Times New Roman" w:cs="Times New Roman"/>
          <w:bCs/>
          <w:sz w:val="24"/>
          <w:szCs w:val="24"/>
        </w:rPr>
        <w:t>Privitak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364">
        <w:rPr>
          <w:rFonts w:ascii="Times New Roman" w:hAnsi="Times New Roman" w:cs="Times New Roman"/>
          <w:bCs/>
          <w:sz w:val="24"/>
          <w:szCs w:val="24"/>
        </w:rPr>
        <w:t>3</w:t>
      </w:r>
      <w:r w:rsidR="00360461">
        <w:rPr>
          <w:rFonts w:ascii="Times New Roman" w:hAnsi="Times New Roman" w:cs="Times New Roman"/>
          <w:bCs/>
          <w:sz w:val="24"/>
          <w:szCs w:val="24"/>
        </w:rPr>
        <w:t>.</w:t>
      </w:r>
      <w:r w:rsidR="00AE1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1E7" w:rsidRPr="00F23E53">
        <w:rPr>
          <w:rFonts w:ascii="Times New Roman" w:hAnsi="Times New Roman" w:cs="Times New Roman"/>
          <w:b/>
          <w:sz w:val="24"/>
          <w:szCs w:val="24"/>
        </w:rPr>
        <w:t>OBRAZLOŽENJE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461" w:rsidRPr="00F23E53">
        <w:rPr>
          <w:rFonts w:ascii="Times New Roman" w:hAnsi="Times New Roman" w:cs="Times New Roman"/>
          <w:b/>
          <w:sz w:val="24"/>
          <w:szCs w:val="24"/>
        </w:rPr>
        <w:t>IZMJEN</w:t>
      </w:r>
      <w:r w:rsidR="00F23E53" w:rsidRPr="00F23E53">
        <w:rPr>
          <w:rFonts w:ascii="Times New Roman" w:hAnsi="Times New Roman" w:cs="Times New Roman"/>
          <w:b/>
          <w:sz w:val="24"/>
          <w:szCs w:val="24"/>
        </w:rPr>
        <w:t>A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461" w:rsidRPr="00F23E53">
        <w:rPr>
          <w:rFonts w:ascii="Times New Roman" w:hAnsi="Times New Roman" w:cs="Times New Roman"/>
          <w:b/>
          <w:sz w:val="24"/>
          <w:szCs w:val="24"/>
        </w:rPr>
        <w:t>I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461" w:rsidRPr="00F23E53">
        <w:rPr>
          <w:rFonts w:ascii="Times New Roman" w:hAnsi="Times New Roman" w:cs="Times New Roman"/>
          <w:b/>
          <w:sz w:val="24"/>
          <w:szCs w:val="24"/>
        </w:rPr>
        <w:t>DOPUNA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F23E53">
        <w:rPr>
          <w:rFonts w:ascii="Times New Roman" w:hAnsi="Times New Roman" w:cs="Times New Roman"/>
          <w:b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F23E53">
        <w:rPr>
          <w:rFonts w:ascii="Times New Roman" w:hAnsi="Times New Roman" w:cs="Times New Roman"/>
          <w:b/>
          <w:sz w:val="24"/>
          <w:szCs w:val="24"/>
        </w:rPr>
        <w:t>PLANA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ZA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202</w:t>
      </w:r>
      <w:r w:rsidR="00360461" w:rsidRPr="00F23E53">
        <w:rPr>
          <w:rFonts w:ascii="Times New Roman" w:hAnsi="Times New Roman" w:cs="Times New Roman"/>
          <w:b/>
          <w:sz w:val="24"/>
          <w:szCs w:val="24"/>
        </w:rPr>
        <w:t>4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.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I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PROJEKCIJA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ZA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202</w:t>
      </w:r>
      <w:r w:rsidR="00360461" w:rsidRPr="00F23E53">
        <w:rPr>
          <w:rFonts w:ascii="Times New Roman" w:hAnsi="Times New Roman" w:cs="Times New Roman"/>
          <w:b/>
          <w:sz w:val="24"/>
          <w:szCs w:val="24"/>
        </w:rPr>
        <w:t>5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.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I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202</w:t>
      </w:r>
      <w:r w:rsidR="00360461" w:rsidRPr="00F23E53">
        <w:rPr>
          <w:rFonts w:ascii="Times New Roman" w:hAnsi="Times New Roman" w:cs="Times New Roman"/>
          <w:b/>
          <w:sz w:val="24"/>
          <w:szCs w:val="24"/>
        </w:rPr>
        <w:t>5</w:t>
      </w:r>
      <w:r w:rsidR="009837E0" w:rsidRPr="00F23E53">
        <w:rPr>
          <w:rFonts w:ascii="Times New Roman" w:hAnsi="Times New Roman" w:cs="Times New Roman"/>
          <w:b/>
          <w:sz w:val="24"/>
          <w:szCs w:val="24"/>
        </w:rPr>
        <w:t>.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GODINU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SVEUČILIŠTA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U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ZAGREBU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–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GEODETSKOG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 w:rsidRPr="00F23E53">
        <w:rPr>
          <w:rFonts w:ascii="Times New Roman" w:hAnsi="Times New Roman" w:cs="Times New Roman"/>
          <w:b/>
          <w:sz w:val="24"/>
          <w:szCs w:val="24"/>
        </w:rPr>
        <w:t>FAKULTETA</w:t>
      </w:r>
    </w:p>
    <w:p w14:paraId="37A54272" w14:textId="77777777" w:rsidR="008D633E" w:rsidRDefault="008D633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C8C39" w14:textId="77777777" w:rsidR="008D633E" w:rsidRPr="00624C16" w:rsidRDefault="008D633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79B9E" w14:textId="5A356929" w:rsidR="001C446E" w:rsidRDefault="00605080" w:rsidP="00BA2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>Sukladno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članku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46</w:t>
      </w:r>
      <w:r w:rsidRPr="00605080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Zakona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proračunu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(NN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144/21)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i</w:t>
      </w:r>
      <w:r w:rsidR="00BA2A6F" w:rsidRPr="00BA2A6F">
        <w:rPr>
          <w:rFonts w:ascii="Times New Roman" w:hAnsi="Times New Roman" w:cs="Times New Roman"/>
          <w:sz w:val="24"/>
          <w:szCs w:val="24"/>
        </w:rPr>
        <w:t>zmjenama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dopunama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mijenja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isključivo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usvojeni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tekuću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proračunsku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godin</w:t>
      </w:r>
      <w:r w:rsidR="00BA2A6F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se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651E83">
        <w:rPr>
          <w:rFonts w:ascii="Times New Roman" w:hAnsi="Times New Roman" w:cs="Times New Roman"/>
          <w:sz w:val="24"/>
          <w:szCs w:val="24"/>
        </w:rPr>
        <w:t>n</w:t>
      </w:r>
      <w:r w:rsidR="00BA2A6F" w:rsidRPr="00BA2A6F">
        <w:rPr>
          <w:rFonts w:ascii="Times New Roman" w:hAnsi="Times New Roman" w:cs="Times New Roman"/>
          <w:sz w:val="24"/>
          <w:szCs w:val="24"/>
        </w:rPr>
        <w:t>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postupak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donošenja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izmjena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dopuna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odgovarajući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način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primjenjuju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odredbe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Zakona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postupak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donošenja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plan</w:t>
      </w:r>
      <w:r w:rsidR="00F1485C">
        <w:rPr>
          <w:rFonts w:ascii="Times New Roman" w:hAnsi="Times New Roman" w:cs="Times New Roman"/>
          <w:sz w:val="24"/>
          <w:szCs w:val="24"/>
        </w:rPr>
        <w:t>a</w:t>
      </w:r>
      <w:r w:rsidR="00BA2A6F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Sukladno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čl.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38.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Zakona</w:t>
      </w:r>
      <w:r w:rsidR="00DC57E6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k</w:t>
      </w:r>
      <w:r w:rsidR="00BA2A6F" w:rsidRPr="00BA2A6F">
        <w:rPr>
          <w:rFonts w:ascii="Times New Roman" w:hAnsi="Times New Roman" w:cs="Times New Roman"/>
          <w:sz w:val="24"/>
          <w:szCs w:val="24"/>
        </w:rPr>
        <w:t>ad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postoje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razlike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financijskom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planu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proračunskog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korisnika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sadržanom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proračunu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koj</w:t>
      </w:r>
      <w:r w:rsidR="00DC57E6">
        <w:rPr>
          <w:rFonts w:ascii="Times New Roman" w:hAnsi="Times New Roman" w:cs="Times New Roman"/>
          <w:sz w:val="24"/>
          <w:szCs w:val="24"/>
        </w:rPr>
        <w:t>eg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donio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Hrvatski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Sabor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odnosu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već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usvojeni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prijedlog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od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strane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upravljačkog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tijela,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ministarstvo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odnosno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upravno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tijelo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dužno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obavijestiti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proračunskog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korisnika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iz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svoje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nadležnosti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promjenama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odnosu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usvojeni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prijedlog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5F049A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ovom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slučaju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upravljačko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tijelo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usvaja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financijski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koj</w:t>
      </w:r>
      <w:r w:rsidR="00DC57E6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sadržan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proračunu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koj</w:t>
      </w:r>
      <w:r w:rsidR="00DC57E6">
        <w:rPr>
          <w:rFonts w:ascii="Times New Roman" w:hAnsi="Times New Roman" w:cs="Times New Roman"/>
          <w:sz w:val="24"/>
          <w:szCs w:val="24"/>
        </w:rPr>
        <w:t>eg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donio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Hrvatski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Sabor</w:t>
      </w:r>
      <w:r w:rsidR="00BA2A6F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Dana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04.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studenog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2024.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Sveučilište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Zagrebu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Geodetski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fakultet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zaprimio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obavijest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nadležnog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ministarstva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Ministarstva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znanosti,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obrazovanja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mladih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financijski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Geodetskog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fakulteta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izmijenjen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izmjen</w:t>
      </w:r>
      <w:r w:rsidR="00BA2A6F">
        <w:rPr>
          <w:rFonts w:ascii="Times New Roman" w:hAnsi="Times New Roman" w:cs="Times New Roman"/>
          <w:sz w:val="24"/>
          <w:szCs w:val="24"/>
        </w:rPr>
        <w:t>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dopun</w:t>
      </w:r>
      <w:r w:rsidR="00BA2A6F">
        <w:rPr>
          <w:rFonts w:ascii="Times New Roman" w:hAnsi="Times New Roman" w:cs="Times New Roman"/>
          <w:sz w:val="24"/>
          <w:szCs w:val="24"/>
        </w:rPr>
        <w:t>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financijskih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planova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glave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08006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Sveučilišta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veleučilišta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RH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skladu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s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donesenim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Izmjenama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dopunama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Državnog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proračuna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Republike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Hrvatske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2024.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projekcijama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2025.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2026.godinu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(NN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 w:rsidRPr="00BA2A6F">
        <w:rPr>
          <w:rFonts w:ascii="Times New Roman" w:hAnsi="Times New Roman" w:cs="Times New Roman"/>
          <w:sz w:val="24"/>
          <w:szCs w:val="24"/>
        </w:rPr>
        <w:t>125/24).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Izmjenama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dopunama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izmijenjena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planirana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visina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rashoda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zaposlene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izvora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11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Opći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primici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sukladno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razini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izvršenja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2024.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A2A6F">
        <w:rPr>
          <w:rFonts w:ascii="Times New Roman" w:hAnsi="Times New Roman" w:cs="Times New Roman"/>
          <w:sz w:val="24"/>
          <w:szCs w:val="24"/>
        </w:rPr>
        <w:t>godinu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uvećan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financijski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iste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rashode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izvora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31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Vlastiti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(tržišna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djelatnost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Geodetskog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fakuteta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skladu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djelatnosti),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umanjen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C57E6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financijski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nabavu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nefinancijske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imovine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izvoru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43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-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 w:rsidRPr="00F23E53">
        <w:rPr>
          <w:rFonts w:ascii="Times New Roman" w:hAnsi="Times New Roman" w:cs="Times New Roman"/>
          <w:sz w:val="24"/>
          <w:szCs w:val="24"/>
        </w:rPr>
        <w:t>Ostali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 w:rsidRPr="00F23E53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 w:rsidRPr="00F23E53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 w:rsidRPr="00F23E53">
        <w:rPr>
          <w:rFonts w:ascii="Times New Roman" w:hAnsi="Times New Roman" w:cs="Times New Roman"/>
          <w:sz w:val="24"/>
          <w:szCs w:val="24"/>
        </w:rPr>
        <w:t>posebne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 w:rsidRPr="00F23E53">
        <w:rPr>
          <w:rFonts w:ascii="Times New Roman" w:hAnsi="Times New Roman" w:cs="Times New Roman"/>
          <w:sz w:val="24"/>
          <w:szCs w:val="24"/>
        </w:rPr>
        <w:t>namjene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(prihodi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od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školarina,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upisnina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uplata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studenata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rashodi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redovne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rashode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održavanja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nastavne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aktivnosti,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odnosno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aktivnosti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studija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organiziranih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sklopu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djelatnosti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fakulteta).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Značajno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umanjeni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prihodi</w:t>
      </w:r>
      <w:r w:rsidR="00244A73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odnosno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rashodi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izvora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52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Ostale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pomoći,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obzirom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izvršenje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sam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financijski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koji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planiran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vrlo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visokom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iznosu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ovom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izvoru.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Izmjenama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dopunama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A6A0D">
        <w:rPr>
          <w:rFonts w:ascii="Times New Roman" w:hAnsi="Times New Roman" w:cs="Times New Roman"/>
          <w:sz w:val="24"/>
          <w:szCs w:val="24"/>
        </w:rPr>
        <w:t>promijenjen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A6A0D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A6A0D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A6A0D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A6A0D">
        <w:rPr>
          <w:rFonts w:ascii="Times New Roman" w:hAnsi="Times New Roman" w:cs="Times New Roman"/>
          <w:sz w:val="24"/>
          <w:szCs w:val="24"/>
        </w:rPr>
        <w:t>tekuću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A6A0D">
        <w:rPr>
          <w:rFonts w:ascii="Times New Roman" w:hAnsi="Times New Roman" w:cs="Times New Roman"/>
          <w:sz w:val="24"/>
          <w:szCs w:val="24"/>
        </w:rPr>
        <w:t>godinu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A6A0D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nisu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izmijenjene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projekcije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2025.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2026.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godinu.</w:t>
      </w:r>
    </w:p>
    <w:p w14:paraId="49EDB2C3" w14:textId="77777777" w:rsidR="00BA2A6F" w:rsidRDefault="00BA2A6F" w:rsidP="00BA2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FAF8B" w14:textId="77777777" w:rsidR="00F23E53" w:rsidRDefault="00F23E53" w:rsidP="00BA2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AEE6C" w14:textId="77777777" w:rsidR="00F23E53" w:rsidRDefault="00F23E53" w:rsidP="00BA2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107C3" w14:textId="51BD52AE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PRIHODI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PRIMICI</w:t>
      </w:r>
    </w:p>
    <w:p w14:paraId="173E27C2" w14:textId="77777777" w:rsidR="00F23E53" w:rsidRPr="00AE2812" w:rsidRDefault="00F23E5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CAFB2" w14:textId="096D84AE" w:rsidR="00AE2812" w:rsidRPr="00A547AE" w:rsidRDefault="00624C16" w:rsidP="00D00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3B0E">
        <w:rPr>
          <w:rFonts w:ascii="Times New Roman" w:hAnsi="Times New Roman" w:cs="Times New Roman"/>
          <w:sz w:val="24"/>
          <w:szCs w:val="24"/>
        </w:rPr>
        <w:t>kupni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planirani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202</w:t>
      </w:r>
      <w:r w:rsidR="00F23E53">
        <w:rPr>
          <w:rFonts w:ascii="Times New Roman" w:hAnsi="Times New Roman" w:cs="Times New Roman"/>
          <w:sz w:val="24"/>
          <w:szCs w:val="24"/>
        </w:rPr>
        <w:t>4</w:t>
      </w:r>
      <w:r w:rsidR="00C83B0E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godinu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Izmjenama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dopunama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Sveučilišta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Zagrebu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Geodetskog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fakulteta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uvećani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277D83">
        <w:rPr>
          <w:rFonts w:ascii="Times New Roman" w:hAnsi="Times New Roman" w:cs="Times New Roman"/>
          <w:sz w:val="24"/>
          <w:szCs w:val="24"/>
        </w:rPr>
        <w:t>ukupnom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277D83">
        <w:rPr>
          <w:rFonts w:ascii="Times New Roman" w:hAnsi="Times New Roman" w:cs="Times New Roman"/>
          <w:sz w:val="24"/>
          <w:szCs w:val="24"/>
        </w:rPr>
        <w:t>iznosu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 w:rsidRPr="00F23E53">
        <w:rPr>
          <w:rFonts w:ascii="Times New Roman" w:hAnsi="Times New Roman" w:cs="Times New Roman"/>
          <w:b/>
          <w:bCs/>
          <w:sz w:val="24"/>
          <w:szCs w:val="24"/>
        </w:rPr>
        <w:t>246.356,00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E53" w:rsidRPr="00F23E53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277D83" w:rsidRPr="00277D83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čime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nova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visina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financijskog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iznos</w:t>
      </w:r>
      <w:r w:rsidR="00F23E53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 w:rsidRPr="00F23E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3E53" w:rsidRPr="00F23E53">
        <w:rPr>
          <w:rFonts w:ascii="Times New Roman" w:hAnsi="Times New Roman" w:cs="Times New Roman"/>
          <w:b/>
          <w:bCs/>
          <w:sz w:val="24"/>
          <w:szCs w:val="24"/>
        </w:rPr>
        <w:t>541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3E53" w:rsidRPr="00F23E53">
        <w:rPr>
          <w:rFonts w:ascii="Times New Roman" w:hAnsi="Times New Roman" w:cs="Times New Roman"/>
          <w:b/>
          <w:bCs/>
          <w:sz w:val="24"/>
          <w:szCs w:val="24"/>
        </w:rPr>
        <w:t>901,00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0709E4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Rashodi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plaće,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materijalne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rashode</w:t>
      </w:r>
      <w:r w:rsidR="002159F7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ostale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rashode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rashode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Studentskog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zbora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izmijenjeni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F23E53">
        <w:rPr>
          <w:rFonts w:ascii="Times New Roman" w:hAnsi="Times New Roman" w:cs="Times New Roman"/>
          <w:sz w:val="24"/>
          <w:szCs w:val="24"/>
        </w:rPr>
        <w:t>izvoru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11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Opći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primici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uvećani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349</w:t>
      </w:r>
      <w:r w:rsidR="00B91A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996,00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441CA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poglavito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zbog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izvršavanja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rashoda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plaće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materijalna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prava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zaposlenka</w:t>
      </w:r>
      <w:r w:rsidR="00877D9D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91A22">
        <w:rPr>
          <w:rFonts w:ascii="Times New Roman" w:hAnsi="Times New Roman" w:cs="Times New Roman"/>
          <w:sz w:val="24"/>
          <w:szCs w:val="24"/>
        </w:rPr>
        <w:t>N</w:t>
      </w:r>
      <w:r w:rsidR="00441CA5">
        <w:rPr>
          <w:rFonts w:ascii="Times New Roman" w:hAnsi="Times New Roman" w:cs="Times New Roman"/>
          <w:sz w:val="24"/>
          <w:szCs w:val="24"/>
        </w:rPr>
        <w:t>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istom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izvoru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planiran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dodatni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iznos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od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710,00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aktivnost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S</w:t>
      </w:r>
      <w:r w:rsidR="00441CA5" w:rsidRPr="00441CA5">
        <w:rPr>
          <w:rFonts w:ascii="Times New Roman" w:hAnsi="Times New Roman" w:cs="Times New Roman"/>
          <w:sz w:val="24"/>
          <w:szCs w:val="24"/>
        </w:rPr>
        <w:t>tipendij</w:t>
      </w:r>
      <w:r w:rsidR="00441CA5">
        <w:rPr>
          <w:rFonts w:ascii="Times New Roman" w:hAnsi="Times New Roman" w:cs="Times New Roman"/>
          <w:sz w:val="24"/>
          <w:szCs w:val="24"/>
        </w:rPr>
        <w:t>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školarin</w:t>
      </w:r>
      <w:r w:rsidR="00441CA5">
        <w:rPr>
          <w:rFonts w:ascii="Times New Roman" w:hAnsi="Times New Roman" w:cs="Times New Roman"/>
          <w:sz w:val="24"/>
          <w:szCs w:val="24"/>
        </w:rPr>
        <w:t>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doktorski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studij</w:t>
      </w:r>
      <w:r w:rsidR="00A547AE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čime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ukupni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o</w:t>
      </w:r>
      <w:r w:rsidR="00B91A22">
        <w:rPr>
          <w:rFonts w:ascii="Times New Roman" w:hAnsi="Times New Roman" w:cs="Times New Roman"/>
          <w:sz w:val="24"/>
          <w:szCs w:val="24"/>
        </w:rPr>
        <w:t>vog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izvora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sada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iznose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b/>
          <w:bCs/>
          <w:sz w:val="24"/>
          <w:szCs w:val="24"/>
        </w:rPr>
        <w:t>3,567,421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A22" w:rsidRPr="00B91A22">
        <w:rPr>
          <w:rFonts w:ascii="Times New Roman" w:hAnsi="Times New Roman" w:cs="Times New Roman"/>
          <w:sz w:val="24"/>
          <w:szCs w:val="24"/>
        </w:rPr>
        <w:t>(izvorno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B91A22" w:rsidRPr="00B91A22">
        <w:rPr>
          <w:rFonts w:ascii="Times New Roman" w:hAnsi="Times New Roman" w:cs="Times New Roman"/>
          <w:b/>
          <w:bCs/>
          <w:sz w:val="24"/>
          <w:szCs w:val="24"/>
        </w:rPr>
        <w:t>3.216.715,00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A22" w:rsidRPr="00B91A22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B91A22" w:rsidRPr="00B91A22">
        <w:rPr>
          <w:rFonts w:ascii="Times New Roman" w:hAnsi="Times New Roman" w:cs="Times New Roman"/>
          <w:sz w:val="24"/>
          <w:szCs w:val="24"/>
        </w:rPr>
        <w:t>)</w:t>
      </w:r>
      <w:r w:rsidR="00441CA5" w:rsidRPr="00B91A22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Visina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planiranih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prihoda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izvora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31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Vlastiti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uvećana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55.650,00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441CA5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sukladno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visini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izvršenja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ovog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izvora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sada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iznosi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428</w:t>
      </w:r>
      <w:r w:rsidR="00732F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250,00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C41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2E4" w:rsidRPr="00C412E4">
        <w:rPr>
          <w:rFonts w:ascii="Times New Roman" w:hAnsi="Times New Roman" w:cs="Times New Roman"/>
          <w:sz w:val="24"/>
          <w:szCs w:val="24"/>
        </w:rPr>
        <w:t>(izvorno</w:t>
      </w:r>
      <w:r w:rsidR="00C412E4">
        <w:rPr>
          <w:rFonts w:ascii="Times New Roman" w:hAnsi="Times New Roman" w:cs="Times New Roman"/>
          <w:b/>
          <w:bCs/>
          <w:sz w:val="24"/>
          <w:szCs w:val="24"/>
        </w:rPr>
        <w:t xml:space="preserve"> 372.600,00 EUR</w:t>
      </w:r>
      <w:r w:rsidR="00C412E4" w:rsidRPr="00C412E4">
        <w:rPr>
          <w:rFonts w:ascii="Times New Roman" w:hAnsi="Times New Roman" w:cs="Times New Roman"/>
          <w:sz w:val="24"/>
          <w:szCs w:val="24"/>
        </w:rPr>
        <w:t>)</w:t>
      </w:r>
      <w:r w:rsidR="00441CA5" w:rsidRPr="00C412E4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Suprotno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navedenom,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također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sukladno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visini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izvršenja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plana,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umanjen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izvor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43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-</w:t>
      </w:r>
      <w:r w:rsidR="00AE1BE4"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Ostali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posebne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namjene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iznosu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sz w:val="24"/>
          <w:szCs w:val="24"/>
        </w:rPr>
        <w:t>od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b/>
          <w:bCs/>
          <w:sz w:val="24"/>
          <w:szCs w:val="24"/>
        </w:rPr>
        <w:t>10.000,00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F7EBC" w:rsidRPr="00AF7EBC">
        <w:rPr>
          <w:rFonts w:ascii="Times New Roman" w:hAnsi="Times New Roman" w:cs="Times New Roman"/>
          <w:sz w:val="24"/>
          <w:szCs w:val="24"/>
        </w:rPr>
        <w:t>,</w:t>
      </w:r>
      <w:r w:rsidR="00AF7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 w:rsidRPr="00A547AE">
        <w:rPr>
          <w:rFonts w:ascii="Times New Roman" w:hAnsi="Times New Roman" w:cs="Times New Roman"/>
          <w:sz w:val="24"/>
          <w:szCs w:val="24"/>
        </w:rPr>
        <w:t>čime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novi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A547AE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A547AE">
        <w:rPr>
          <w:rFonts w:ascii="Times New Roman" w:hAnsi="Times New Roman" w:cs="Times New Roman"/>
          <w:sz w:val="24"/>
          <w:szCs w:val="24"/>
        </w:rPr>
        <w:t>prihoda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A547AE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A547AE">
        <w:rPr>
          <w:rFonts w:ascii="Times New Roman" w:hAnsi="Times New Roman" w:cs="Times New Roman"/>
          <w:sz w:val="24"/>
          <w:szCs w:val="24"/>
        </w:rPr>
        <w:t>ovaj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A547AE">
        <w:rPr>
          <w:rFonts w:ascii="Times New Roman" w:hAnsi="Times New Roman" w:cs="Times New Roman"/>
          <w:sz w:val="24"/>
          <w:szCs w:val="24"/>
        </w:rPr>
        <w:t>izvor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 w:rsidRPr="00A547AE">
        <w:rPr>
          <w:rFonts w:ascii="Times New Roman" w:hAnsi="Times New Roman" w:cs="Times New Roman"/>
          <w:sz w:val="24"/>
          <w:szCs w:val="24"/>
        </w:rPr>
        <w:t>iznosi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732F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1CA5" w:rsidRPr="00441CA5">
        <w:rPr>
          <w:rFonts w:ascii="Times New Roman" w:hAnsi="Times New Roman" w:cs="Times New Roman"/>
          <w:b/>
          <w:bCs/>
          <w:sz w:val="24"/>
          <w:szCs w:val="24"/>
        </w:rPr>
        <w:t>850</w:t>
      </w:r>
      <w:r w:rsidR="00441CA5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8806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6A4" w:rsidRPr="008806A4">
        <w:rPr>
          <w:rFonts w:ascii="Times New Roman" w:hAnsi="Times New Roman" w:cs="Times New Roman"/>
          <w:sz w:val="24"/>
          <w:szCs w:val="24"/>
        </w:rPr>
        <w:t>(izvorno</w:t>
      </w:r>
      <w:r w:rsidR="008806A4">
        <w:rPr>
          <w:rFonts w:ascii="Times New Roman" w:hAnsi="Times New Roman" w:cs="Times New Roman"/>
          <w:b/>
          <w:bCs/>
          <w:sz w:val="24"/>
          <w:szCs w:val="24"/>
        </w:rPr>
        <w:t xml:space="preserve"> 47.850,00 EUR</w:t>
      </w:r>
      <w:r w:rsidR="008806A4" w:rsidRPr="008806A4">
        <w:rPr>
          <w:rFonts w:ascii="Times New Roman" w:hAnsi="Times New Roman" w:cs="Times New Roman"/>
          <w:sz w:val="24"/>
          <w:szCs w:val="24"/>
        </w:rPr>
        <w:t>)</w:t>
      </w:r>
      <w:r w:rsidR="00A547AE" w:rsidRPr="008806A4">
        <w:rPr>
          <w:rFonts w:ascii="Times New Roman" w:hAnsi="Times New Roman" w:cs="Times New Roman"/>
          <w:sz w:val="24"/>
          <w:szCs w:val="24"/>
        </w:rPr>
        <w:t>.</w:t>
      </w:r>
      <w:r w:rsidR="00AE1BE4" w:rsidRPr="008806A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Značajno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umanjeni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prihod</w:t>
      </w:r>
      <w:r w:rsidR="00A547AE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izvora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52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Ostale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pomoći,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sukladno</w:t>
      </w:r>
      <w:r w:rsidR="009A673C">
        <w:rPr>
          <w:rFonts w:ascii="Times New Roman" w:hAnsi="Times New Roman" w:cs="Times New Roman"/>
          <w:sz w:val="24"/>
          <w:szCs w:val="24"/>
        </w:rPr>
        <w:t xml:space="preserve"> visini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izvršenj</w:t>
      </w:r>
      <w:r w:rsidR="009A673C">
        <w:rPr>
          <w:rFonts w:ascii="Times New Roman" w:hAnsi="Times New Roman" w:cs="Times New Roman"/>
          <w:sz w:val="24"/>
          <w:szCs w:val="24"/>
        </w:rPr>
        <w:t>a</w:t>
      </w:r>
      <w:r w:rsidR="0086466B">
        <w:rPr>
          <w:rFonts w:ascii="Times New Roman" w:hAnsi="Times New Roman" w:cs="Times New Roman"/>
          <w:sz w:val="24"/>
          <w:szCs w:val="24"/>
        </w:rPr>
        <w:t xml:space="preserve"> </w:t>
      </w:r>
      <w:r w:rsidR="009A673C">
        <w:rPr>
          <w:rFonts w:ascii="Times New Roman" w:hAnsi="Times New Roman" w:cs="Times New Roman"/>
          <w:sz w:val="24"/>
          <w:szCs w:val="24"/>
        </w:rPr>
        <w:t>-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umanjeni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t</w:t>
      </w:r>
      <w:r w:rsidR="00A547AE" w:rsidRPr="00A547AE">
        <w:rPr>
          <w:rFonts w:ascii="Times New Roman" w:hAnsi="Times New Roman" w:cs="Times New Roman"/>
          <w:sz w:val="24"/>
          <w:szCs w:val="24"/>
        </w:rPr>
        <w:t>ekući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kapitalni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prijenosi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između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proračunskih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korisnika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istog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proračuna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planirani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izvorno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9A673C">
        <w:rPr>
          <w:rFonts w:ascii="Times New Roman" w:hAnsi="Times New Roman" w:cs="Times New Roman"/>
          <w:sz w:val="24"/>
          <w:szCs w:val="24"/>
        </w:rPr>
        <w:t xml:space="preserve">vrlo </w:t>
      </w:r>
      <w:r w:rsidR="00A547AE">
        <w:rPr>
          <w:rFonts w:ascii="Times New Roman" w:hAnsi="Times New Roman" w:cs="Times New Roman"/>
          <w:sz w:val="24"/>
          <w:szCs w:val="24"/>
        </w:rPr>
        <w:t>visokom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iznosu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od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875.000,00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sada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iznose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725.000,00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(planirani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tekući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prijenos</w:t>
      </w:r>
      <w:r w:rsidR="00A547AE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od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Državne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geodetske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uprave).</w:t>
      </w:r>
    </w:p>
    <w:p w14:paraId="48DD33BD" w14:textId="77777777" w:rsidR="00B86E9C" w:rsidRDefault="00B86E9C" w:rsidP="00D00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533E3" w14:textId="14DF1AC8" w:rsidR="00B86E9C" w:rsidRPr="006A0D1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 w:rsidR="00AE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IZDACI</w:t>
      </w:r>
    </w:p>
    <w:p w14:paraId="7FC0D5A5" w14:textId="2A2A73AC" w:rsidR="00E85327" w:rsidRPr="00E85327" w:rsidRDefault="006A0D10" w:rsidP="00E853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izdaci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547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jednaki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planiranim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prihodima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izmjenama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dopunama</w:t>
      </w:r>
      <w:r w:rsidR="00864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F23E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47AE" w:rsidRPr="00F23E53">
        <w:rPr>
          <w:rFonts w:ascii="Times New Roman" w:hAnsi="Times New Roman" w:cs="Times New Roman"/>
          <w:b/>
          <w:bCs/>
          <w:sz w:val="24"/>
          <w:szCs w:val="24"/>
        </w:rPr>
        <w:t>541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47AE" w:rsidRPr="00F23E53">
        <w:rPr>
          <w:rFonts w:ascii="Times New Roman" w:hAnsi="Times New Roman" w:cs="Times New Roman"/>
          <w:b/>
          <w:bCs/>
          <w:sz w:val="24"/>
          <w:szCs w:val="24"/>
        </w:rPr>
        <w:t>901,00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DF75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Novim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financijskim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planom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planirani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jednaki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način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1375EF">
        <w:rPr>
          <w:rFonts w:ascii="Times New Roman" w:hAnsi="Times New Roman" w:cs="Times New Roman"/>
          <w:sz w:val="24"/>
          <w:szCs w:val="24"/>
        </w:rPr>
        <w:t>kao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1375EF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1375EF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9A673C">
        <w:rPr>
          <w:rFonts w:ascii="Times New Roman" w:hAnsi="Times New Roman" w:cs="Times New Roman"/>
          <w:sz w:val="24"/>
          <w:szCs w:val="24"/>
        </w:rPr>
        <w:t xml:space="preserve">su </w:t>
      </w:r>
      <w:r w:rsidR="00DF75AB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jednaki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način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uvećavani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umanjivani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po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poje</w:t>
      </w:r>
      <w:r w:rsidR="00A547AE">
        <w:rPr>
          <w:rFonts w:ascii="Times New Roman" w:hAnsi="Times New Roman" w:cs="Times New Roman"/>
          <w:sz w:val="24"/>
          <w:szCs w:val="24"/>
        </w:rPr>
        <w:t>di</w:t>
      </w:r>
      <w:r w:rsidR="00A547AE" w:rsidRPr="00A547AE">
        <w:rPr>
          <w:rFonts w:ascii="Times New Roman" w:hAnsi="Times New Roman" w:cs="Times New Roman"/>
          <w:sz w:val="24"/>
          <w:szCs w:val="24"/>
        </w:rPr>
        <w:t>nim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iz</w:t>
      </w:r>
      <w:r w:rsidR="00A547AE">
        <w:rPr>
          <w:rFonts w:ascii="Times New Roman" w:hAnsi="Times New Roman" w:cs="Times New Roman"/>
          <w:sz w:val="24"/>
          <w:szCs w:val="24"/>
        </w:rPr>
        <w:t>vorima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 w:rsidRPr="00A547AE">
        <w:rPr>
          <w:rFonts w:ascii="Times New Roman" w:hAnsi="Times New Roman" w:cs="Times New Roman"/>
          <w:sz w:val="24"/>
          <w:szCs w:val="24"/>
        </w:rPr>
        <w:t>sredstava.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S</w:t>
      </w:r>
      <w:r w:rsidR="00441CA5">
        <w:rPr>
          <w:rFonts w:ascii="Times New Roman" w:hAnsi="Times New Roman" w:cs="Times New Roman"/>
          <w:sz w:val="24"/>
          <w:szCs w:val="24"/>
        </w:rPr>
        <w:t>ukladno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novoj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visini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plana,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financijskom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planu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planirane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nove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stavke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koje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nisu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planirane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izvornim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441CA5">
        <w:rPr>
          <w:rFonts w:ascii="Times New Roman" w:hAnsi="Times New Roman" w:cs="Times New Roman"/>
          <w:sz w:val="24"/>
          <w:szCs w:val="24"/>
        </w:rPr>
        <w:t>planom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naknade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prijevoz,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1375EF">
        <w:rPr>
          <w:rFonts w:ascii="Times New Roman" w:hAnsi="Times New Roman" w:cs="Times New Roman"/>
          <w:sz w:val="24"/>
          <w:szCs w:val="24"/>
        </w:rPr>
        <w:t>rashodi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naknadu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nezapošljavanje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osoba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s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invaliditetom,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9A673C">
        <w:rPr>
          <w:rFonts w:ascii="Times New Roman" w:hAnsi="Times New Roman" w:cs="Times New Roman"/>
          <w:sz w:val="24"/>
          <w:szCs w:val="24"/>
        </w:rPr>
        <w:t xml:space="preserve">rashodi </w:t>
      </w:r>
      <w:r w:rsidR="00DF75AB" w:rsidRP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zdravstvene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preglede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zaposlenika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1375EF">
        <w:rPr>
          <w:rFonts w:ascii="Times New Roman" w:hAnsi="Times New Roman" w:cs="Times New Roman"/>
          <w:sz w:val="24"/>
          <w:szCs w:val="24"/>
        </w:rPr>
        <w:t>rash</w:t>
      </w:r>
      <w:r w:rsidR="009A673C">
        <w:rPr>
          <w:rFonts w:ascii="Times New Roman" w:hAnsi="Times New Roman" w:cs="Times New Roman"/>
          <w:sz w:val="24"/>
          <w:szCs w:val="24"/>
        </w:rPr>
        <w:t>o</w:t>
      </w:r>
      <w:r w:rsidR="001375EF">
        <w:rPr>
          <w:rFonts w:ascii="Times New Roman" w:hAnsi="Times New Roman" w:cs="Times New Roman"/>
          <w:sz w:val="24"/>
          <w:szCs w:val="24"/>
        </w:rPr>
        <w:t>d</w:t>
      </w:r>
      <w:r w:rsidR="009A673C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1375EF">
        <w:rPr>
          <w:rFonts w:ascii="Times New Roman" w:hAnsi="Times New Roman" w:cs="Times New Roman"/>
          <w:sz w:val="24"/>
          <w:szCs w:val="24"/>
        </w:rPr>
        <w:t>iz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sredst</w:t>
      </w:r>
      <w:r w:rsidR="001375EF">
        <w:rPr>
          <w:rFonts w:ascii="Times New Roman" w:hAnsi="Times New Roman" w:cs="Times New Roman"/>
          <w:sz w:val="24"/>
          <w:szCs w:val="24"/>
        </w:rPr>
        <w:t>ava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dodijeljen</w:t>
      </w:r>
      <w:r w:rsidR="001375EF">
        <w:rPr>
          <w:rFonts w:ascii="Times New Roman" w:hAnsi="Times New Roman" w:cs="Times New Roman"/>
          <w:sz w:val="24"/>
          <w:szCs w:val="24"/>
        </w:rPr>
        <w:t>ih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Studentskom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sz w:val="24"/>
          <w:szCs w:val="24"/>
        </w:rPr>
        <w:t>zboru</w:t>
      </w:r>
      <w:r w:rsidR="00DF75AB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sve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izvoru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11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Opći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primici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iz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limita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Sveučilišta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redovnu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A547AE">
        <w:rPr>
          <w:rFonts w:ascii="Times New Roman" w:hAnsi="Times New Roman" w:cs="Times New Roman"/>
          <w:sz w:val="24"/>
          <w:szCs w:val="24"/>
        </w:rPr>
        <w:t>aktivnost</w:t>
      </w:r>
      <w:r w:rsidR="00DF75AB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Iznos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novog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plana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ovu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vrstu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rashoda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sada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iznosi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b/>
          <w:bCs/>
          <w:sz w:val="24"/>
          <w:szCs w:val="24"/>
        </w:rPr>
        <w:t>3.303.647,00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DF75AB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razliku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od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prethodno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p</w:t>
      </w:r>
      <w:r w:rsidR="00441CA5">
        <w:rPr>
          <w:rFonts w:ascii="Times New Roman" w:hAnsi="Times New Roman" w:cs="Times New Roman"/>
          <w:sz w:val="24"/>
          <w:szCs w:val="24"/>
        </w:rPr>
        <w:t>lanirani</w:t>
      </w:r>
      <w:r w:rsidR="00DF75AB">
        <w:rPr>
          <w:rFonts w:ascii="Times New Roman" w:hAnsi="Times New Roman" w:cs="Times New Roman"/>
          <w:sz w:val="24"/>
          <w:szCs w:val="24"/>
        </w:rPr>
        <w:t>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b/>
          <w:bCs/>
          <w:sz w:val="24"/>
          <w:szCs w:val="24"/>
        </w:rPr>
        <w:t>2.953.651,00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DF75AB">
        <w:rPr>
          <w:rFonts w:ascii="Times New Roman" w:hAnsi="Times New Roman" w:cs="Times New Roman"/>
          <w:sz w:val="24"/>
          <w:szCs w:val="24"/>
        </w:rPr>
        <w:t>.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Uvećani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rashodi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plaće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iz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izvora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31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-</w:t>
      </w:r>
      <w:r w:rsidR="0086466B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Vlastiti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732F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75AB" w:rsidRPr="00DF75AB">
        <w:rPr>
          <w:rFonts w:ascii="Times New Roman" w:hAnsi="Times New Roman" w:cs="Times New Roman"/>
          <w:b/>
          <w:bCs/>
          <w:sz w:val="24"/>
          <w:szCs w:val="24"/>
        </w:rPr>
        <w:t>650,00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sz w:val="24"/>
          <w:szCs w:val="24"/>
        </w:rPr>
        <w:t>(novi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b/>
          <w:bCs/>
          <w:sz w:val="24"/>
          <w:szCs w:val="24"/>
        </w:rPr>
        <w:t>428.250,00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32FF7" w:rsidRPr="00732FF7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izvorni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b/>
          <w:bCs/>
          <w:sz w:val="24"/>
          <w:szCs w:val="24"/>
        </w:rPr>
        <w:t>372.600,00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32FF7" w:rsidRPr="00732FF7">
        <w:rPr>
          <w:rFonts w:ascii="Times New Roman" w:hAnsi="Times New Roman" w:cs="Times New Roman"/>
          <w:sz w:val="24"/>
          <w:szCs w:val="24"/>
        </w:rPr>
        <w:t>)</w:t>
      </w:r>
      <w:r w:rsidR="00DF75AB" w:rsidRPr="00732FF7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732FF7">
        <w:rPr>
          <w:rFonts w:ascii="Times New Roman" w:hAnsi="Times New Roman" w:cs="Times New Roman"/>
          <w:sz w:val="24"/>
          <w:szCs w:val="24"/>
        </w:rPr>
        <w:t>umanjeni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732FF7">
        <w:rPr>
          <w:rFonts w:ascii="Times New Roman" w:hAnsi="Times New Roman" w:cs="Times New Roman"/>
          <w:sz w:val="24"/>
          <w:szCs w:val="24"/>
        </w:rPr>
        <w:t>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732FF7">
        <w:rPr>
          <w:rFonts w:ascii="Times New Roman" w:hAnsi="Times New Roman" w:cs="Times New Roman"/>
          <w:sz w:val="24"/>
          <w:szCs w:val="24"/>
        </w:rPr>
        <w:t>rashodi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732FF7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732FF7">
        <w:rPr>
          <w:rFonts w:ascii="Times New Roman" w:hAnsi="Times New Roman" w:cs="Times New Roman"/>
          <w:sz w:val="24"/>
          <w:szCs w:val="24"/>
        </w:rPr>
        <w:t>nabavu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732FF7">
        <w:rPr>
          <w:rFonts w:ascii="Times New Roman" w:hAnsi="Times New Roman" w:cs="Times New Roman"/>
          <w:sz w:val="24"/>
          <w:szCs w:val="24"/>
        </w:rPr>
        <w:t>dugotrajne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732FF7">
        <w:rPr>
          <w:rFonts w:ascii="Times New Roman" w:hAnsi="Times New Roman" w:cs="Times New Roman"/>
          <w:sz w:val="24"/>
          <w:szCs w:val="24"/>
        </w:rPr>
        <w:t>imovine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izvoru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43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-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441CA5">
        <w:rPr>
          <w:rFonts w:ascii="Times New Roman" w:hAnsi="Times New Roman" w:cs="Times New Roman"/>
          <w:sz w:val="24"/>
          <w:szCs w:val="24"/>
        </w:rPr>
        <w:t>Ostali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441CA5">
        <w:rPr>
          <w:rFonts w:ascii="Times New Roman" w:hAnsi="Times New Roman" w:cs="Times New Roman"/>
          <w:sz w:val="24"/>
          <w:szCs w:val="24"/>
        </w:rPr>
        <w:t>prihodi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441CA5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441CA5">
        <w:rPr>
          <w:rFonts w:ascii="Times New Roman" w:hAnsi="Times New Roman" w:cs="Times New Roman"/>
          <w:sz w:val="24"/>
          <w:szCs w:val="24"/>
        </w:rPr>
        <w:t>posebne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441CA5">
        <w:rPr>
          <w:rFonts w:ascii="Times New Roman" w:hAnsi="Times New Roman" w:cs="Times New Roman"/>
          <w:sz w:val="24"/>
          <w:szCs w:val="24"/>
        </w:rPr>
        <w:t>namjene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b/>
          <w:bCs/>
          <w:sz w:val="24"/>
          <w:szCs w:val="24"/>
        </w:rPr>
        <w:t>10.000,00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5AB" w:rsidRPr="00DF75AB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(novi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plan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b/>
          <w:bCs/>
          <w:sz w:val="24"/>
          <w:szCs w:val="24"/>
        </w:rPr>
        <w:t>37.850,00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32FF7">
        <w:rPr>
          <w:rFonts w:ascii="Times New Roman" w:hAnsi="Times New Roman" w:cs="Times New Roman"/>
          <w:sz w:val="24"/>
          <w:szCs w:val="24"/>
        </w:rPr>
        <w:t>)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te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umanjena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stavka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ostalih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nespomenutih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rashoda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izvoru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52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–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Ostale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pomoći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>
        <w:rPr>
          <w:rFonts w:ascii="Times New Roman" w:hAnsi="Times New Roman" w:cs="Times New Roman"/>
          <w:sz w:val="24"/>
          <w:szCs w:val="24"/>
        </w:rPr>
        <w:t>za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DF75AB" w:rsidRPr="00732FF7">
        <w:rPr>
          <w:rFonts w:ascii="Times New Roman" w:hAnsi="Times New Roman" w:cs="Times New Roman"/>
          <w:b/>
          <w:bCs/>
          <w:sz w:val="24"/>
          <w:szCs w:val="24"/>
        </w:rPr>
        <w:t>150.000,00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5AB" w:rsidRPr="00732FF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32FF7">
        <w:rPr>
          <w:rFonts w:ascii="Times New Roman" w:hAnsi="Times New Roman" w:cs="Times New Roman"/>
          <w:sz w:val="24"/>
          <w:szCs w:val="24"/>
        </w:rPr>
        <w:t>,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čime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je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sada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visina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rashoda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ovom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izvoru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planirana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iznosu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>
        <w:rPr>
          <w:rFonts w:ascii="Times New Roman" w:hAnsi="Times New Roman" w:cs="Times New Roman"/>
          <w:sz w:val="24"/>
          <w:szCs w:val="24"/>
        </w:rPr>
        <w:t>od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b/>
          <w:bCs/>
          <w:sz w:val="24"/>
          <w:szCs w:val="24"/>
        </w:rPr>
        <w:t>973.190,00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FF7" w:rsidRPr="00732FF7">
        <w:rPr>
          <w:rFonts w:ascii="Times New Roman" w:hAnsi="Times New Roman" w:cs="Times New Roman"/>
          <w:sz w:val="24"/>
          <w:szCs w:val="24"/>
        </w:rPr>
        <w:t>(izvorno</w:t>
      </w:r>
      <w:r w:rsidR="00AE1BE4">
        <w:rPr>
          <w:rFonts w:ascii="Times New Roman" w:hAnsi="Times New Roman" w:cs="Times New Roman"/>
          <w:sz w:val="24"/>
          <w:szCs w:val="24"/>
        </w:rPr>
        <w:t xml:space="preserve"> </w:t>
      </w:r>
      <w:r w:rsidR="00732FF7" w:rsidRPr="003F62B7">
        <w:rPr>
          <w:rFonts w:ascii="Times New Roman" w:hAnsi="Times New Roman" w:cs="Times New Roman"/>
          <w:b/>
          <w:bCs/>
          <w:sz w:val="24"/>
          <w:szCs w:val="24"/>
        </w:rPr>
        <w:t>1.123.190,00</w:t>
      </w:r>
      <w:r w:rsidR="00AE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FF7" w:rsidRPr="003F62B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32FF7" w:rsidRPr="00732FF7">
        <w:rPr>
          <w:rFonts w:ascii="Times New Roman" w:hAnsi="Times New Roman" w:cs="Times New Roman"/>
          <w:sz w:val="24"/>
          <w:szCs w:val="24"/>
        </w:rPr>
        <w:t>)</w:t>
      </w:r>
      <w:r w:rsidR="00732FF7">
        <w:rPr>
          <w:rFonts w:ascii="Times New Roman" w:hAnsi="Times New Roman" w:cs="Times New Roman"/>
          <w:sz w:val="24"/>
          <w:szCs w:val="24"/>
        </w:rPr>
        <w:t>.</w:t>
      </w:r>
    </w:p>
    <w:p w14:paraId="78B4CCEE" w14:textId="1D63264B" w:rsidR="00E85327" w:rsidRDefault="00E85327" w:rsidP="00E85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14. studenog 2024.</w:t>
      </w:r>
    </w:p>
    <w:p w14:paraId="4B26B761" w14:textId="77777777" w:rsidR="00E85327" w:rsidRDefault="00E85327" w:rsidP="00E85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Izradili:</w:t>
      </w:r>
    </w:p>
    <w:p w14:paraId="2755EAD1" w14:textId="77777777" w:rsidR="00E85327" w:rsidRDefault="00E85327" w:rsidP="00E85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Rukovoditelj računovodstva:</w:t>
      </w:r>
    </w:p>
    <w:p w14:paraId="261E20F4" w14:textId="77A007C3" w:rsidR="00E85327" w:rsidRDefault="00E85327" w:rsidP="00E85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 Manojlović</w:t>
      </w:r>
      <w:r w:rsidR="00063B18">
        <w:rPr>
          <w:rFonts w:ascii="Times New Roman" w:hAnsi="Times New Roman" w:cs="Times New Roman"/>
          <w:sz w:val="24"/>
          <w:szCs w:val="24"/>
        </w:rPr>
        <w:t>. univ. spec. oec.</w:t>
      </w:r>
    </w:p>
    <w:p w14:paraId="5D17ADE7" w14:textId="60BBDBCA" w:rsidR="00E85327" w:rsidRDefault="00E85327" w:rsidP="00E85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63B18">
        <w:rPr>
          <w:rFonts w:ascii="Times New Roman" w:hAnsi="Times New Roman" w:cs="Times New Roman"/>
          <w:sz w:val="24"/>
          <w:szCs w:val="24"/>
        </w:rPr>
        <w:t>_____</w:t>
      </w:r>
    </w:p>
    <w:p w14:paraId="70776B5B" w14:textId="4FEB9C9D" w:rsidR="00E85327" w:rsidRDefault="00E85327" w:rsidP="00E85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Prodekan za financije i poslovanje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5E663D" w14:textId="54A572F1" w:rsidR="00E85327" w:rsidRDefault="00E85327" w:rsidP="00E85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sc. Robert Župan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dr. sc. Mladen Zrinjski</w:t>
      </w:r>
    </w:p>
    <w:p w14:paraId="37A70477" w14:textId="488C72EA" w:rsidR="00E85327" w:rsidRDefault="00E85327" w:rsidP="00E85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63B1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E85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311CE"/>
    <w:rsid w:val="00062913"/>
    <w:rsid w:val="00063B18"/>
    <w:rsid w:val="000709E4"/>
    <w:rsid w:val="000A5E13"/>
    <w:rsid w:val="000C32A5"/>
    <w:rsid w:val="000D0A1C"/>
    <w:rsid w:val="000D3D73"/>
    <w:rsid w:val="000E1534"/>
    <w:rsid w:val="00107316"/>
    <w:rsid w:val="001245C4"/>
    <w:rsid w:val="001375EF"/>
    <w:rsid w:val="001564F2"/>
    <w:rsid w:val="001740A7"/>
    <w:rsid w:val="0018659F"/>
    <w:rsid w:val="00186B7B"/>
    <w:rsid w:val="00194AD4"/>
    <w:rsid w:val="001C446E"/>
    <w:rsid w:val="001D1FF6"/>
    <w:rsid w:val="001E7A48"/>
    <w:rsid w:val="001F762C"/>
    <w:rsid w:val="002074DD"/>
    <w:rsid w:val="00213D9E"/>
    <w:rsid w:val="002159F7"/>
    <w:rsid w:val="00244A73"/>
    <w:rsid w:val="00245B1D"/>
    <w:rsid w:val="00270B73"/>
    <w:rsid w:val="00277D83"/>
    <w:rsid w:val="00285600"/>
    <w:rsid w:val="002907A5"/>
    <w:rsid w:val="0029735D"/>
    <w:rsid w:val="00297F7A"/>
    <w:rsid w:val="002D17A2"/>
    <w:rsid w:val="002D55E1"/>
    <w:rsid w:val="002E2622"/>
    <w:rsid w:val="00302363"/>
    <w:rsid w:val="00306150"/>
    <w:rsid w:val="00312103"/>
    <w:rsid w:val="00334B3E"/>
    <w:rsid w:val="00336FA0"/>
    <w:rsid w:val="00347BB7"/>
    <w:rsid w:val="00360461"/>
    <w:rsid w:val="00396DC4"/>
    <w:rsid w:val="003A08ED"/>
    <w:rsid w:val="003A22DB"/>
    <w:rsid w:val="003A7CAF"/>
    <w:rsid w:val="003C0CD0"/>
    <w:rsid w:val="003C1C98"/>
    <w:rsid w:val="003F62B7"/>
    <w:rsid w:val="00402BF4"/>
    <w:rsid w:val="00407290"/>
    <w:rsid w:val="00411309"/>
    <w:rsid w:val="00423FDF"/>
    <w:rsid w:val="00426888"/>
    <w:rsid w:val="00441CA5"/>
    <w:rsid w:val="00466878"/>
    <w:rsid w:val="00477A18"/>
    <w:rsid w:val="0048459C"/>
    <w:rsid w:val="00491BC4"/>
    <w:rsid w:val="004A6A0D"/>
    <w:rsid w:val="004D09B6"/>
    <w:rsid w:val="004E4A07"/>
    <w:rsid w:val="004F1AEE"/>
    <w:rsid w:val="005104A5"/>
    <w:rsid w:val="0052324E"/>
    <w:rsid w:val="005545E2"/>
    <w:rsid w:val="00555805"/>
    <w:rsid w:val="005722A3"/>
    <w:rsid w:val="0057294F"/>
    <w:rsid w:val="005B781C"/>
    <w:rsid w:val="005C1418"/>
    <w:rsid w:val="005D369A"/>
    <w:rsid w:val="005F049A"/>
    <w:rsid w:val="00605080"/>
    <w:rsid w:val="00611C52"/>
    <w:rsid w:val="00620E6F"/>
    <w:rsid w:val="00624C16"/>
    <w:rsid w:val="006438D6"/>
    <w:rsid w:val="00651E83"/>
    <w:rsid w:val="006662B8"/>
    <w:rsid w:val="00671E03"/>
    <w:rsid w:val="00683253"/>
    <w:rsid w:val="006A0D10"/>
    <w:rsid w:val="006A5857"/>
    <w:rsid w:val="006A78D9"/>
    <w:rsid w:val="0072334A"/>
    <w:rsid w:val="00725FF2"/>
    <w:rsid w:val="00732FF7"/>
    <w:rsid w:val="00760D4F"/>
    <w:rsid w:val="00795B17"/>
    <w:rsid w:val="007B3C95"/>
    <w:rsid w:val="007C77F8"/>
    <w:rsid w:val="007E691F"/>
    <w:rsid w:val="0080052A"/>
    <w:rsid w:val="00802EB7"/>
    <w:rsid w:val="00814016"/>
    <w:rsid w:val="008266CE"/>
    <w:rsid w:val="0086466B"/>
    <w:rsid w:val="00875963"/>
    <w:rsid w:val="00877D9D"/>
    <w:rsid w:val="008806A4"/>
    <w:rsid w:val="00886D68"/>
    <w:rsid w:val="008A2E6C"/>
    <w:rsid w:val="008B4C0E"/>
    <w:rsid w:val="008B5BE8"/>
    <w:rsid w:val="008D633E"/>
    <w:rsid w:val="008D653F"/>
    <w:rsid w:val="00933934"/>
    <w:rsid w:val="0094274B"/>
    <w:rsid w:val="009458ED"/>
    <w:rsid w:val="0096059E"/>
    <w:rsid w:val="00975BA7"/>
    <w:rsid w:val="009837E0"/>
    <w:rsid w:val="00994589"/>
    <w:rsid w:val="009A673C"/>
    <w:rsid w:val="009C4A4E"/>
    <w:rsid w:val="009C5B14"/>
    <w:rsid w:val="009D7CA0"/>
    <w:rsid w:val="009F2CFA"/>
    <w:rsid w:val="00A47A49"/>
    <w:rsid w:val="00A547AE"/>
    <w:rsid w:val="00A55936"/>
    <w:rsid w:val="00A64A08"/>
    <w:rsid w:val="00AA4CD1"/>
    <w:rsid w:val="00AA677E"/>
    <w:rsid w:val="00AA7C39"/>
    <w:rsid w:val="00AB0879"/>
    <w:rsid w:val="00AB558A"/>
    <w:rsid w:val="00AB6B22"/>
    <w:rsid w:val="00AC288F"/>
    <w:rsid w:val="00AC7D92"/>
    <w:rsid w:val="00AE1BE4"/>
    <w:rsid w:val="00AE2812"/>
    <w:rsid w:val="00AF7EBC"/>
    <w:rsid w:val="00B2780A"/>
    <w:rsid w:val="00B40653"/>
    <w:rsid w:val="00B5036C"/>
    <w:rsid w:val="00B53AE3"/>
    <w:rsid w:val="00B75B7D"/>
    <w:rsid w:val="00B7793B"/>
    <w:rsid w:val="00B86E9C"/>
    <w:rsid w:val="00B91A22"/>
    <w:rsid w:val="00BA2A6F"/>
    <w:rsid w:val="00BC2C33"/>
    <w:rsid w:val="00BD312A"/>
    <w:rsid w:val="00BF44C6"/>
    <w:rsid w:val="00C02BAE"/>
    <w:rsid w:val="00C17A48"/>
    <w:rsid w:val="00C20C37"/>
    <w:rsid w:val="00C40982"/>
    <w:rsid w:val="00C412E4"/>
    <w:rsid w:val="00C4157C"/>
    <w:rsid w:val="00C431F6"/>
    <w:rsid w:val="00C74D53"/>
    <w:rsid w:val="00C83B0E"/>
    <w:rsid w:val="00C950F9"/>
    <w:rsid w:val="00CA12E2"/>
    <w:rsid w:val="00CE3AE9"/>
    <w:rsid w:val="00D00AE0"/>
    <w:rsid w:val="00D019AB"/>
    <w:rsid w:val="00D25AA6"/>
    <w:rsid w:val="00D453A2"/>
    <w:rsid w:val="00D60844"/>
    <w:rsid w:val="00DA792E"/>
    <w:rsid w:val="00DB08FA"/>
    <w:rsid w:val="00DB4588"/>
    <w:rsid w:val="00DC57E6"/>
    <w:rsid w:val="00DD2586"/>
    <w:rsid w:val="00DD3971"/>
    <w:rsid w:val="00DF2DFA"/>
    <w:rsid w:val="00DF75AB"/>
    <w:rsid w:val="00DF778D"/>
    <w:rsid w:val="00E34EA9"/>
    <w:rsid w:val="00E42262"/>
    <w:rsid w:val="00E74D93"/>
    <w:rsid w:val="00E85327"/>
    <w:rsid w:val="00EA1B88"/>
    <w:rsid w:val="00EA225D"/>
    <w:rsid w:val="00EC41C9"/>
    <w:rsid w:val="00EE0CBC"/>
    <w:rsid w:val="00EE4CF0"/>
    <w:rsid w:val="00EE6D60"/>
    <w:rsid w:val="00EF5733"/>
    <w:rsid w:val="00F1485C"/>
    <w:rsid w:val="00F23E53"/>
    <w:rsid w:val="00F324C2"/>
    <w:rsid w:val="00F471E7"/>
    <w:rsid w:val="00F47D81"/>
    <w:rsid w:val="00F70550"/>
    <w:rsid w:val="00F84FFC"/>
    <w:rsid w:val="00FA5628"/>
    <w:rsid w:val="00FC0364"/>
    <w:rsid w:val="00FE5850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BE6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Lara Manojlović</cp:lastModifiedBy>
  <cp:revision>55</cp:revision>
  <dcterms:created xsi:type="dcterms:W3CDTF">2024-11-11T07:05:00Z</dcterms:created>
  <dcterms:modified xsi:type="dcterms:W3CDTF">2024-11-13T08:20:00Z</dcterms:modified>
</cp:coreProperties>
</file>