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1D59" w14:textId="06DD4874" w:rsidR="001A47E6" w:rsidRDefault="00B913BA">
      <w:pPr>
        <w:rPr>
          <w:b/>
          <w:lang w:val="hr-HR"/>
        </w:rPr>
      </w:pPr>
      <w:r>
        <w:rPr>
          <w:lang w:val="hr-HR"/>
        </w:rPr>
        <w:t xml:space="preserve">Proračunski korisnik: </w:t>
      </w:r>
      <w:r>
        <w:rPr>
          <w:b/>
          <w:lang w:val="hr-HR"/>
        </w:rPr>
        <w:t xml:space="preserve">Sveučilište u Zagrebu Geodetski fakultet </w:t>
      </w:r>
    </w:p>
    <w:p w14:paraId="7A38C2C2" w14:textId="77777777" w:rsidR="001A47E6" w:rsidRDefault="00000000">
      <w:pPr>
        <w:rPr>
          <w:b/>
          <w:lang w:val="hr-HR"/>
        </w:rPr>
      </w:pPr>
      <w:r>
        <w:rPr>
          <w:lang w:val="hr-HR"/>
        </w:rPr>
        <w:t xml:space="preserve">RKP: </w:t>
      </w:r>
      <w:r>
        <w:rPr>
          <w:b/>
          <w:lang w:val="hr-HR"/>
        </w:rPr>
        <w:t>1853</w:t>
      </w:r>
    </w:p>
    <w:p w14:paraId="6E948E1A" w14:textId="77777777" w:rsidR="001A47E6" w:rsidRDefault="00000000">
      <w:pPr>
        <w:rPr>
          <w:b/>
          <w:lang w:val="hr-HR"/>
        </w:rPr>
      </w:pPr>
      <w:r>
        <w:rPr>
          <w:lang w:val="hr-HR"/>
        </w:rPr>
        <w:t xml:space="preserve">Razina: </w:t>
      </w:r>
      <w:r>
        <w:rPr>
          <w:b/>
          <w:lang w:val="hr-HR"/>
        </w:rPr>
        <w:t>11</w:t>
      </w:r>
    </w:p>
    <w:p w14:paraId="541C5E93" w14:textId="77777777" w:rsidR="001A47E6" w:rsidRDefault="00000000">
      <w:pPr>
        <w:rPr>
          <w:b/>
          <w:lang w:val="hr-HR"/>
        </w:rPr>
      </w:pPr>
      <w:r>
        <w:rPr>
          <w:lang w:val="hr-HR"/>
        </w:rPr>
        <w:t xml:space="preserve">Razdjel: </w:t>
      </w:r>
      <w:r>
        <w:rPr>
          <w:b/>
          <w:lang w:val="hr-HR"/>
        </w:rPr>
        <w:t>080 Ministarstvo znanosti, obrazovanja i sporta</w:t>
      </w:r>
    </w:p>
    <w:p w14:paraId="5F65133A" w14:textId="77777777" w:rsidR="001A47E6" w:rsidRDefault="00000000">
      <w:pPr>
        <w:rPr>
          <w:b/>
          <w:lang w:val="hr-HR"/>
        </w:rPr>
      </w:pPr>
      <w:r>
        <w:rPr>
          <w:lang w:val="hr-HR"/>
        </w:rPr>
        <w:t xml:space="preserve">Šifra djelatnosti: </w:t>
      </w:r>
      <w:r>
        <w:rPr>
          <w:b/>
          <w:lang w:val="hr-HR"/>
        </w:rPr>
        <w:t>8542 Visoko obrazovanje</w:t>
      </w:r>
    </w:p>
    <w:p w14:paraId="439F9281" w14:textId="77777777" w:rsidR="001A47E6" w:rsidRDefault="00000000">
      <w:pPr>
        <w:rPr>
          <w:b/>
          <w:lang w:val="hr-HR"/>
        </w:rPr>
      </w:pPr>
      <w:r>
        <w:rPr>
          <w:lang w:val="hr-HR"/>
        </w:rPr>
        <w:t xml:space="preserve">Matični broj: </w:t>
      </w:r>
      <w:r>
        <w:rPr>
          <w:b/>
          <w:lang w:val="hr-HR"/>
        </w:rPr>
        <w:t>3204987</w:t>
      </w:r>
    </w:p>
    <w:p w14:paraId="5BC4310F" w14:textId="77777777" w:rsidR="001A47E6" w:rsidRDefault="00000000">
      <w:pPr>
        <w:rPr>
          <w:b/>
          <w:lang w:val="hr-HR"/>
        </w:rPr>
      </w:pPr>
      <w:r>
        <w:rPr>
          <w:lang w:val="hr-HR"/>
        </w:rPr>
        <w:t>OIB: 43594593297</w:t>
      </w:r>
    </w:p>
    <w:p w14:paraId="109AF042" w14:textId="77777777" w:rsidR="001A47E6" w:rsidRDefault="00000000">
      <w:pPr>
        <w:rPr>
          <w:b/>
          <w:lang w:val="hr-HR"/>
        </w:rPr>
      </w:pPr>
      <w:r>
        <w:rPr>
          <w:lang w:val="hr-HR"/>
        </w:rPr>
        <w:t xml:space="preserve">Pošta i mjesto: </w:t>
      </w:r>
      <w:r>
        <w:rPr>
          <w:b/>
          <w:lang w:val="hr-HR"/>
        </w:rPr>
        <w:t>10000  Zagreb</w:t>
      </w:r>
    </w:p>
    <w:p w14:paraId="22FFC55B" w14:textId="77777777" w:rsidR="001A47E6" w:rsidRDefault="00000000">
      <w:pPr>
        <w:rPr>
          <w:b/>
          <w:lang w:val="hr-HR"/>
        </w:rPr>
      </w:pPr>
      <w:r>
        <w:rPr>
          <w:lang w:val="hr-HR"/>
        </w:rPr>
        <w:t xml:space="preserve">Ulica i kućni broj: </w:t>
      </w:r>
      <w:r>
        <w:rPr>
          <w:b/>
          <w:lang w:val="hr-HR"/>
        </w:rPr>
        <w:t>Kačićeva 26</w:t>
      </w:r>
    </w:p>
    <w:p w14:paraId="4943026F" w14:textId="77777777" w:rsidR="001A47E6" w:rsidRDefault="001A47E6">
      <w:pPr>
        <w:rPr>
          <w:b/>
          <w:lang w:val="hr-HR"/>
        </w:rPr>
      </w:pPr>
    </w:p>
    <w:p w14:paraId="2AC13604" w14:textId="77777777" w:rsidR="001A47E6" w:rsidRDefault="001A47E6">
      <w:pPr>
        <w:rPr>
          <w:b/>
          <w:lang w:val="hr-HR"/>
        </w:rPr>
      </w:pPr>
    </w:p>
    <w:p w14:paraId="5141FB30" w14:textId="77777777" w:rsidR="001A47E6" w:rsidRDefault="001A47E6">
      <w:pPr>
        <w:rPr>
          <w:b/>
          <w:lang w:val="hr-HR"/>
        </w:rPr>
      </w:pPr>
    </w:p>
    <w:p w14:paraId="6B4E4211" w14:textId="77777777" w:rsidR="001A47E6" w:rsidRDefault="001A47E6">
      <w:pPr>
        <w:rPr>
          <w:b/>
          <w:lang w:val="hr-HR"/>
        </w:rPr>
      </w:pPr>
    </w:p>
    <w:p w14:paraId="34497A04" w14:textId="77777777" w:rsidR="001A47E6" w:rsidRDefault="001A47E6">
      <w:pPr>
        <w:rPr>
          <w:b/>
          <w:lang w:val="hr-HR"/>
        </w:rPr>
      </w:pPr>
    </w:p>
    <w:p w14:paraId="01DABE67" w14:textId="77777777" w:rsidR="001A47E6" w:rsidRDefault="001A47E6">
      <w:pPr>
        <w:rPr>
          <w:b/>
          <w:lang w:val="hr-HR"/>
        </w:rPr>
      </w:pPr>
    </w:p>
    <w:p w14:paraId="3FC72BD1" w14:textId="77777777" w:rsidR="001A47E6" w:rsidRDefault="001A47E6">
      <w:pPr>
        <w:rPr>
          <w:b/>
          <w:lang w:val="hr-HR"/>
        </w:rPr>
      </w:pPr>
    </w:p>
    <w:p w14:paraId="56E8C5D2" w14:textId="77777777" w:rsidR="001A47E6" w:rsidRDefault="001A47E6">
      <w:pPr>
        <w:rPr>
          <w:b/>
          <w:lang w:val="hr-HR"/>
        </w:rPr>
      </w:pPr>
    </w:p>
    <w:p w14:paraId="3AF9F26A" w14:textId="77777777" w:rsidR="001A47E6" w:rsidRDefault="00000000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BILJEŠKE UZ FINANCIJSKE IZVJEŠTAJE</w:t>
      </w:r>
    </w:p>
    <w:p w14:paraId="21D5A048" w14:textId="316B15EA" w:rsidR="001A47E6" w:rsidRDefault="00000000">
      <w:pPr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za razdoblje od 01. siječnja do 31.prosinca 202</w:t>
      </w:r>
      <w:r w:rsidR="005D666D">
        <w:rPr>
          <w:b/>
          <w:sz w:val="32"/>
          <w:szCs w:val="32"/>
          <w:lang w:val="hr-HR"/>
        </w:rPr>
        <w:t>4</w:t>
      </w:r>
      <w:r>
        <w:rPr>
          <w:b/>
          <w:sz w:val="32"/>
          <w:szCs w:val="32"/>
          <w:lang w:val="hr-HR"/>
        </w:rPr>
        <w:t>. godine</w:t>
      </w:r>
    </w:p>
    <w:p w14:paraId="1B72A07B" w14:textId="77777777" w:rsidR="001A47E6" w:rsidRDefault="001A47E6">
      <w:pPr>
        <w:rPr>
          <w:lang w:val="hr-HR"/>
        </w:rPr>
      </w:pPr>
    </w:p>
    <w:p w14:paraId="17835C9D" w14:textId="77777777" w:rsidR="001A47E6" w:rsidRDefault="001A47E6">
      <w:pPr>
        <w:rPr>
          <w:lang w:val="hr-HR"/>
        </w:rPr>
      </w:pPr>
    </w:p>
    <w:p w14:paraId="2584A2EB" w14:textId="77777777" w:rsidR="001A47E6" w:rsidRDefault="001A47E6">
      <w:pPr>
        <w:rPr>
          <w:lang w:val="hr-HR"/>
        </w:rPr>
      </w:pPr>
    </w:p>
    <w:p w14:paraId="6C6AC778" w14:textId="77777777" w:rsidR="001A47E6" w:rsidRDefault="001A47E6">
      <w:pPr>
        <w:rPr>
          <w:lang w:val="hr-HR"/>
        </w:rPr>
      </w:pPr>
    </w:p>
    <w:p w14:paraId="577325FA" w14:textId="77777777" w:rsidR="001A47E6" w:rsidRDefault="001A47E6">
      <w:pPr>
        <w:rPr>
          <w:lang w:val="hr-HR"/>
        </w:rPr>
      </w:pPr>
    </w:p>
    <w:p w14:paraId="7784CA7F" w14:textId="77777777" w:rsidR="001A47E6" w:rsidRDefault="001A47E6">
      <w:pPr>
        <w:rPr>
          <w:lang w:val="hr-HR"/>
        </w:rPr>
      </w:pPr>
    </w:p>
    <w:p w14:paraId="3C5972CE" w14:textId="77777777" w:rsidR="001A47E6" w:rsidRDefault="001A47E6">
      <w:pPr>
        <w:rPr>
          <w:lang w:val="hr-HR"/>
        </w:rPr>
      </w:pPr>
    </w:p>
    <w:p w14:paraId="4E962EAA" w14:textId="77777777" w:rsidR="001A47E6" w:rsidRDefault="001A47E6">
      <w:pPr>
        <w:rPr>
          <w:lang w:val="hr-HR"/>
        </w:rPr>
      </w:pPr>
    </w:p>
    <w:p w14:paraId="728903D3" w14:textId="77777777" w:rsidR="001A47E6" w:rsidRDefault="001A47E6">
      <w:pPr>
        <w:rPr>
          <w:lang w:val="hr-HR"/>
        </w:rPr>
      </w:pPr>
    </w:p>
    <w:p w14:paraId="0D64AE37" w14:textId="77777777" w:rsidR="001A47E6" w:rsidRDefault="001A47E6">
      <w:pPr>
        <w:rPr>
          <w:lang w:val="hr-HR"/>
        </w:rPr>
      </w:pPr>
    </w:p>
    <w:p w14:paraId="6A7C317F" w14:textId="77777777" w:rsidR="001A47E6" w:rsidRDefault="001A47E6">
      <w:pPr>
        <w:rPr>
          <w:lang w:val="hr-HR"/>
        </w:rPr>
      </w:pPr>
    </w:p>
    <w:p w14:paraId="3983B3D9" w14:textId="77777777" w:rsidR="001A47E6" w:rsidRDefault="001A47E6">
      <w:pPr>
        <w:rPr>
          <w:lang w:val="hr-HR"/>
        </w:rPr>
      </w:pPr>
    </w:p>
    <w:p w14:paraId="0C975617" w14:textId="77777777" w:rsidR="001A47E6" w:rsidRDefault="001A47E6">
      <w:pPr>
        <w:rPr>
          <w:lang w:val="hr-HR"/>
        </w:rPr>
      </w:pPr>
    </w:p>
    <w:p w14:paraId="24CE640F" w14:textId="77777777" w:rsidR="001A47E6" w:rsidRDefault="001A47E6">
      <w:pPr>
        <w:rPr>
          <w:lang w:val="hr-HR"/>
        </w:rPr>
      </w:pPr>
    </w:p>
    <w:p w14:paraId="1CE153AA" w14:textId="77777777" w:rsidR="001A47E6" w:rsidRDefault="001A47E6">
      <w:pPr>
        <w:rPr>
          <w:lang w:val="hr-HR"/>
        </w:rPr>
      </w:pPr>
    </w:p>
    <w:p w14:paraId="0B536DCA" w14:textId="77777777" w:rsidR="001A47E6" w:rsidRDefault="001A47E6">
      <w:pPr>
        <w:rPr>
          <w:lang w:val="hr-HR"/>
        </w:rPr>
      </w:pPr>
    </w:p>
    <w:p w14:paraId="1AA7875F" w14:textId="77777777" w:rsidR="001A47E6" w:rsidRDefault="001A47E6">
      <w:pPr>
        <w:rPr>
          <w:lang w:val="hr-HR"/>
        </w:rPr>
      </w:pPr>
    </w:p>
    <w:p w14:paraId="280108B3" w14:textId="77777777" w:rsidR="001A47E6" w:rsidRDefault="001A47E6">
      <w:pPr>
        <w:rPr>
          <w:lang w:val="hr-HR"/>
        </w:rPr>
      </w:pPr>
    </w:p>
    <w:p w14:paraId="4AB795EA" w14:textId="77777777" w:rsidR="001A47E6" w:rsidRDefault="001A47E6">
      <w:pPr>
        <w:rPr>
          <w:lang w:val="hr-HR"/>
        </w:rPr>
      </w:pPr>
    </w:p>
    <w:p w14:paraId="7FFF1882" w14:textId="77777777" w:rsidR="001A47E6" w:rsidRDefault="001A47E6">
      <w:pPr>
        <w:rPr>
          <w:lang w:val="hr-HR"/>
        </w:rPr>
      </w:pPr>
    </w:p>
    <w:p w14:paraId="785C1FA5" w14:textId="77777777" w:rsidR="001A47E6" w:rsidRDefault="001A47E6">
      <w:pPr>
        <w:rPr>
          <w:lang w:val="hr-HR"/>
        </w:rPr>
      </w:pPr>
    </w:p>
    <w:p w14:paraId="0136F6DB" w14:textId="77777777" w:rsidR="001A47E6" w:rsidRDefault="001A47E6">
      <w:pPr>
        <w:rPr>
          <w:lang w:val="hr-HR"/>
        </w:rPr>
      </w:pPr>
    </w:p>
    <w:p w14:paraId="34A8D10D" w14:textId="13311CE0" w:rsidR="001A47E6" w:rsidRDefault="00000000">
      <w:pPr>
        <w:jc w:val="center"/>
        <w:rPr>
          <w:lang w:val="hr-HR"/>
        </w:rPr>
      </w:pPr>
      <w:r>
        <w:rPr>
          <w:lang w:val="hr-HR"/>
        </w:rPr>
        <w:t xml:space="preserve">Zagreb, </w:t>
      </w:r>
      <w:r w:rsidR="005D666D">
        <w:rPr>
          <w:lang w:val="hr-HR"/>
        </w:rPr>
        <w:t xml:space="preserve">30. siječanj </w:t>
      </w:r>
      <w:r>
        <w:rPr>
          <w:lang w:val="hr-HR"/>
        </w:rPr>
        <w:t>202</w:t>
      </w:r>
      <w:r w:rsidR="005D666D">
        <w:rPr>
          <w:lang w:val="hr-HR"/>
        </w:rPr>
        <w:t>5</w:t>
      </w:r>
      <w:r>
        <w:rPr>
          <w:lang w:val="hr-HR"/>
        </w:rPr>
        <w:t>.</w:t>
      </w:r>
    </w:p>
    <w:p w14:paraId="4B68C0FB" w14:textId="77777777" w:rsidR="001A47E6" w:rsidRDefault="001A47E6">
      <w:pPr>
        <w:jc w:val="both"/>
        <w:rPr>
          <w:lang w:val="hr-HR"/>
        </w:rPr>
      </w:pPr>
    </w:p>
    <w:p w14:paraId="0CC039B0" w14:textId="77777777" w:rsidR="001A47E6" w:rsidRDefault="00000000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14:paraId="4571BE4C" w14:textId="77777777" w:rsidR="001A47E6" w:rsidRDefault="001A47E6">
      <w:pPr>
        <w:jc w:val="both"/>
        <w:rPr>
          <w:lang w:val="hr-HR"/>
        </w:rPr>
      </w:pPr>
    </w:p>
    <w:p w14:paraId="379E4DA4" w14:textId="77777777" w:rsidR="001A47E6" w:rsidRDefault="001A47E6">
      <w:pPr>
        <w:jc w:val="both"/>
        <w:rPr>
          <w:lang w:val="hr-HR"/>
        </w:rPr>
      </w:pPr>
    </w:p>
    <w:p w14:paraId="4F1552DC" w14:textId="77777777" w:rsidR="001A47E6" w:rsidRDefault="001A47E6">
      <w:pPr>
        <w:jc w:val="both"/>
        <w:rPr>
          <w:lang w:val="hr-HR"/>
        </w:rPr>
      </w:pPr>
    </w:p>
    <w:p w14:paraId="0018AA4D" w14:textId="77777777" w:rsidR="001A47E6" w:rsidRDefault="001A47E6">
      <w:pPr>
        <w:jc w:val="both"/>
        <w:rPr>
          <w:lang w:val="hr-HR"/>
        </w:rPr>
      </w:pPr>
    </w:p>
    <w:p w14:paraId="4D4A006C" w14:textId="77777777" w:rsidR="001A47E6" w:rsidRDefault="001A47E6">
      <w:pPr>
        <w:jc w:val="both"/>
        <w:rPr>
          <w:lang w:val="hr-HR"/>
        </w:rPr>
      </w:pPr>
    </w:p>
    <w:p w14:paraId="2AFF0EC5" w14:textId="77777777" w:rsidR="001A47E6" w:rsidRDefault="001A47E6">
      <w:pPr>
        <w:jc w:val="both"/>
        <w:rPr>
          <w:lang w:val="hr-HR"/>
        </w:rPr>
      </w:pPr>
    </w:p>
    <w:p w14:paraId="15E67363" w14:textId="77777777" w:rsidR="001A47E6" w:rsidRDefault="001A47E6">
      <w:pPr>
        <w:jc w:val="both"/>
        <w:rPr>
          <w:lang w:val="hr-HR"/>
        </w:rPr>
      </w:pPr>
    </w:p>
    <w:p w14:paraId="44E54BF2" w14:textId="77777777" w:rsidR="001A47E6" w:rsidRDefault="001A47E6">
      <w:pPr>
        <w:jc w:val="both"/>
        <w:rPr>
          <w:lang w:val="hr-HR"/>
        </w:rPr>
      </w:pPr>
    </w:p>
    <w:p w14:paraId="2B9F587C" w14:textId="77777777" w:rsidR="001A47E6" w:rsidRDefault="001A47E6">
      <w:pPr>
        <w:jc w:val="both"/>
        <w:rPr>
          <w:lang w:val="hr-HR"/>
        </w:rPr>
      </w:pPr>
    </w:p>
    <w:p w14:paraId="1B125129" w14:textId="77777777" w:rsidR="001A47E6" w:rsidRDefault="00000000">
      <w:pPr>
        <w:jc w:val="both"/>
        <w:rPr>
          <w:lang w:val="hr-HR"/>
        </w:rPr>
      </w:pPr>
      <w:r w:rsidRPr="008C76A3">
        <w:rPr>
          <w:b/>
          <w:bCs/>
          <w:lang w:val="hr-HR"/>
        </w:rPr>
        <w:lastRenderedPageBreak/>
        <w:t>Bilješka br. 1.:</w:t>
      </w:r>
      <w:r>
        <w:rPr>
          <w:lang w:val="hr-HR"/>
        </w:rPr>
        <w:t xml:space="preserve"> </w:t>
      </w:r>
      <w:r>
        <w:rPr>
          <w:b/>
          <w:lang w:val="hr-HR"/>
        </w:rPr>
        <w:t>IZVJEŠTAJ O PRIHODIMA I RASHODIMA, PRIMCIMA I IZDACIMA</w:t>
      </w:r>
    </w:p>
    <w:p w14:paraId="28C049A5" w14:textId="2CF21AC8" w:rsidR="001A47E6" w:rsidRDefault="00000000">
      <w:pPr>
        <w:tabs>
          <w:tab w:val="left" w:pos="1276"/>
        </w:tabs>
        <w:jc w:val="both"/>
        <w:rPr>
          <w:b/>
          <w:lang w:val="hr-HR"/>
        </w:rPr>
      </w:pPr>
      <w:r>
        <w:rPr>
          <w:b/>
          <w:lang w:val="hr-HR"/>
        </w:rPr>
        <w:tab/>
        <w:t>za razdoblje od 01. siječnja do 31. prosinca 202</w:t>
      </w:r>
      <w:r w:rsidR="001A08D9">
        <w:rPr>
          <w:b/>
          <w:lang w:val="hr-HR"/>
        </w:rPr>
        <w:t>4</w:t>
      </w:r>
      <w:r>
        <w:rPr>
          <w:b/>
          <w:lang w:val="hr-HR"/>
        </w:rPr>
        <w:t xml:space="preserve">. godine </w:t>
      </w:r>
    </w:p>
    <w:p w14:paraId="73D5F7CF" w14:textId="77777777" w:rsidR="001A47E6" w:rsidRDefault="00000000">
      <w:pPr>
        <w:jc w:val="right"/>
        <w:rPr>
          <w:b/>
          <w:lang w:val="hr-HR"/>
        </w:rPr>
      </w:pPr>
      <w:r>
        <w:rPr>
          <w:b/>
          <w:lang w:val="hr-HR"/>
        </w:rPr>
        <w:t>(Obrazac PR-RAS)</w:t>
      </w:r>
    </w:p>
    <w:p w14:paraId="7290BB3B" w14:textId="77777777" w:rsidR="001A47E6" w:rsidRDefault="001A47E6">
      <w:pPr>
        <w:jc w:val="right"/>
        <w:rPr>
          <w:b/>
          <w:lang w:val="hr-HR"/>
        </w:rPr>
      </w:pPr>
    </w:p>
    <w:p w14:paraId="356BAA2A" w14:textId="77777777" w:rsidR="001A47E6" w:rsidRDefault="001A47E6">
      <w:pPr>
        <w:jc w:val="right"/>
        <w:rPr>
          <w:b/>
          <w:lang w:val="hr-HR"/>
        </w:rPr>
      </w:pPr>
    </w:p>
    <w:p w14:paraId="7E6BDE1A" w14:textId="77777777" w:rsidR="001A47E6" w:rsidRDefault="001A47E6">
      <w:pPr>
        <w:jc w:val="right"/>
        <w:rPr>
          <w:b/>
          <w:lang w:val="hr-HR"/>
        </w:rPr>
      </w:pPr>
    </w:p>
    <w:p w14:paraId="0B348B47" w14:textId="77777777" w:rsidR="001A47E6" w:rsidRDefault="001A47E6">
      <w:pPr>
        <w:jc w:val="right"/>
        <w:rPr>
          <w:b/>
          <w:lang w:val="hr-HR"/>
        </w:rPr>
      </w:pPr>
    </w:p>
    <w:p w14:paraId="79CFD1C5" w14:textId="77777777" w:rsidR="001A47E6" w:rsidRDefault="001A47E6">
      <w:pPr>
        <w:jc w:val="both"/>
        <w:rPr>
          <w:lang w:val="hr-HR"/>
        </w:rPr>
      </w:pPr>
    </w:p>
    <w:p w14:paraId="34AF6E80" w14:textId="77777777" w:rsidR="001A47E6" w:rsidRDefault="00000000">
      <w:pPr>
        <w:jc w:val="both"/>
        <w:rPr>
          <w:b/>
          <w:i/>
          <w:u w:val="single"/>
          <w:lang w:val="hr-HR"/>
        </w:rPr>
      </w:pPr>
      <w:r>
        <w:rPr>
          <w:b/>
          <w:i/>
          <w:u w:val="single"/>
          <w:lang w:val="hr-HR"/>
        </w:rPr>
        <w:t>Prihodi i primici</w:t>
      </w:r>
    </w:p>
    <w:p w14:paraId="492EE8C2" w14:textId="77777777" w:rsidR="001A47E6" w:rsidRDefault="001A47E6">
      <w:pPr>
        <w:jc w:val="both"/>
        <w:rPr>
          <w:lang w:val="hr-HR"/>
        </w:rPr>
      </w:pPr>
    </w:p>
    <w:p w14:paraId="27A44686" w14:textId="602EBA3B" w:rsidR="001A47E6" w:rsidRDefault="00000000">
      <w:pPr>
        <w:jc w:val="both"/>
        <w:rPr>
          <w:lang w:val="hr-HR"/>
        </w:rPr>
      </w:pPr>
      <w:r>
        <w:rPr>
          <w:lang w:val="hr-HR"/>
        </w:rPr>
        <w:t>Od 01. siječnja do 31. prosinca 202</w:t>
      </w:r>
      <w:r w:rsidR="0085107E">
        <w:rPr>
          <w:lang w:val="hr-HR"/>
        </w:rPr>
        <w:t>4</w:t>
      </w:r>
      <w:r>
        <w:rPr>
          <w:lang w:val="hr-HR"/>
        </w:rPr>
        <w:t xml:space="preserve">. godine na Geodetskom fakultetu je ostvaren ukupan prihod u iznosu od  </w:t>
      </w:r>
      <w:r w:rsidR="0085107E" w:rsidRPr="0085107E">
        <w:rPr>
          <w:b/>
          <w:bCs/>
          <w:lang w:val="hr-HR"/>
        </w:rPr>
        <w:t>5,381,440.92</w:t>
      </w:r>
      <w:r w:rsidR="00B913BA" w:rsidRPr="00B913BA">
        <w:rPr>
          <w:b/>
          <w:bCs/>
          <w:lang w:val="hr-HR"/>
        </w:rPr>
        <w:t xml:space="preserve"> €</w:t>
      </w:r>
      <w:r>
        <w:rPr>
          <w:lang w:val="hr-HR"/>
        </w:rPr>
        <w:t xml:space="preserve">.  </w:t>
      </w:r>
    </w:p>
    <w:p w14:paraId="643259AB" w14:textId="77777777" w:rsidR="001A47E6" w:rsidRDefault="00000000">
      <w:pPr>
        <w:jc w:val="both"/>
        <w:rPr>
          <w:bCs/>
          <w:lang w:val="hr-HR"/>
        </w:rPr>
      </w:pPr>
      <w:r>
        <w:rPr>
          <w:b/>
          <w:lang w:val="hr-HR"/>
        </w:rPr>
        <w:t xml:space="preserve"> </w:t>
      </w:r>
    </w:p>
    <w:p w14:paraId="7AA6F0E6" w14:textId="77777777" w:rsidR="001A47E6" w:rsidRDefault="001A47E6">
      <w:pPr>
        <w:jc w:val="both"/>
        <w:rPr>
          <w:b/>
          <w:lang w:val="hr-HR"/>
        </w:rPr>
      </w:pPr>
    </w:p>
    <w:p w14:paraId="7174AA74" w14:textId="77777777" w:rsidR="001A47E6" w:rsidRDefault="00000000">
      <w:pPr>
        <w:jc w:val="both"/>
        <w:rPr>
          <w:b/>
          <w:lang w:val="hr-HR"/>
        </w:rPr>
      </w:pPr>
      <w:r>
        <w:rPr>
          <w:b/>
          <w:lang w:val="hr-HR"/>
        </w:rPr>
        <w:t>Struktura prihoda:</w:t>
      </w:r>
    </w:p>
    <w:p w14:paraId="23BC0A92" w14:textId="77777777" w:rsidR="001A47E6" w:rsidRDefault="001A47E6">
      <w:pPr>
        <w:jc w:val="both"/>
        <w:rPr>
          <w:b/>
          <w:lang w:val="hr-HR"/>
        </w:rPr>
      </w:pPr>
    </w:p>
    <w:p w14:paraId="7FEE4233" w14:textId="3BF25204" w:rsidR="001A47E6" w:rsidRDefault="00000000">
      <w:pPr>
        <w:jc w:val="both"/>
        <w:rPr>
          <w:lang w:val="hr-HR"/>
        </w:rPr>
      </w:pPr>
      <w:r>
        <w:rPr>
          <w:b/>
          <w:lang w:val="hr-HR"/>
        </w:rPr>
        <w:t>Prihodi iz Državnog proračuna</w:t>
      </w:r>
      <w:r>
        <w:rPr>
          <w:lang w:val="hr-HR"/>
        </w:rPr>
        <w:t xml:space="preserve"> čine </w:t>
      </w:r>
      <w:r w:rsidR="0085107E">
        <w:rPr>
          <w:b/>
          <w:bCs/>
          <w:lang w:val="hr-HR"/>
        </w:rPr>
        <w:t xml:space="preserve">3.398.032,23 </w:t>
      </w:r>
      <w:r w:rsidR="00B913BA" w:rsidRPr="00B913BA">
        <w:rPr>
          <w:b/>
          <w:bCs/>
          <w:lang w:val="hr-HR"/>
        </w:rPr>
        <w:t>€</w:t>
      </w:r>
      <w:r w:rsidRPr="00B913BA">
        <w:rPr>
          <w:b/>
          <w:bCs/>
          <w:lang w:val="hr-HR"/>
        </w:rPr>
        <w:t>,</w:t>
      </w:r>
      <w:r>
        <w:rPr>
          <w:lang w:val="hr-HR"/>
        </w:rPr>
        <w:t xml:space="preserve"> od čega su prihodi za plaće zaposlenika </w:t>
      </w:r>
      <w:r w:rsidR="0085107E">
        <w:rPr>
          <w:lang w:val="hr-HR"/>
        </w:rPr>
        <w:t>2.901.671,44</w:t>
      </w:r>
      <w:r w:rsidR="004A01D3">
        <w:rPr>
          <w:lang w:val="hr-HR"/>
        </w:rPr>
        <w:t xml:space="preserve"> €,</w:t>
      </w:r>
      <w:r>
        <w:rPr>
          <w:lang w:val="hr-HR"/>
        </w:rPr>
        <w:t xml:space="preserve"> prijevoz zaposlenika </w:t>
      </w:r>
      <w:r w:rsidR="0085107E">
        <w:rPr>
          <w:lang w:val="hr-HR"/>
        </w:rPr>
        <w:t>46</w:t>
      </w:r>
      <w:r w:rsidR="004A01D3">
        <w:rPr>
          <w:lang w:val="hr-HR"/>
        </w:rPr>
        <w:t>.</w:t>
      </w:r>
      <w:r w:rsidR="0085107E">
        <w:rPr>
          <w:lang w:val="hr-HR"/>
        </w:rPr>
        <w:t>978</w:t>
      </w:r>
      <w:r w:rsidR="004A01D3">
        <w:rPr>
          <w:lang w:val="hr-HR"/>
        </w:rPr>
        <w:t>,</w:t>
      </w:r>
      <w:r w:rsidR="0085107E">
        <w:rPr>
          <w:lang w:val="hr-HR"/>
        </w:rPr>
        <w:t>40</w:t>
      </w:r>
      <w:r w:rsidR="004A01D3">
        <w:rPr>
          <w:lang w:val="hr-HR"/>
        </w:rPr>
        <w:t xml:space="preserve"> €</w:t>
      </w:r>
      <w:r>
        <w:rPr>
          <w:lang w:val="hr-HR"/>
        </w:rPr>
        <w:t>,</w:t>
      </w:r>
      <w:r w:rsidR="004A01D3" w:rsidRPr="004A01D3">
        <w:t xml:space="preserve"> </w:t>
      </w:r>
      <w:r w:rsidR="004A01D3" w:rsidRPr="004A01D3">
        <w:rPr>
          <w:lang w:val="hr-HR"/>
        </w:rPr>
        <w:t xml:space="preserve">potpore za istraživačke projekte </w:t>
      </w:r>
      <w:r w:rsidR="0085107E">
        <w:rPr>
          <w:lang w:val="hr-HR"/>
        </w:rPr>
        <w:t>85</w:t>
      </w:r>
      <w:r w:rsidR="004A01D3">
        <w:rPr>
          <w:lang w:val="hr-HR"/>
        </w:rPr>
        <w:t>.8</w:t>
      </w:r>
      <w:r w:rsidR="0085107E">
        <w:rPr>
          <w:lang w:val="hr-HR"/>
        </w:rPr>
        <w:t>94</w:t>
      </w:r>
      <w:r w:rsidR="004A01D3">
        <w:rPr>
          <w:lang w:val="hr-HR"/>
        </w:rPr>
        <w:t>,</w:t>
      </w:r>
      <w:r w:rsidR="00F24B51">
        <w:rPr>
          <w:lang w:val="hr-HR"/>
        </w:rPr>
        <w:t>36</w:t>
      </w:r>
      <w:r w:rsidR="004A01D3">
        <w:rPr>
          <w:lang w:val="hr-HR"/>
        </w:rPr>
        <w:t xml:space="preserve"> €,</w:t>
      </w:r>
      <w:r>
        <w:rPr>
          <w:lang w:val="hr-HR"/>
        </w:rPr>
        <w:t xml:space="preserve"> prihodi za materijalne rashode </w:t>
      </w:r>
      <w:r w:rsidR="00F24B51">
        <w:rPr>
          <w:lang w:val="hr-HR"/>
        </w:rPr>
        <w:t>284</w:t>
      </w:r>
      <w:r w:rsidR="004A01D3">
        <w:rPr>
          <w:lang w:val="hr-HR"/>
        </w:rPr>
        <w:t>.</w:t>
      </w:r>
      <w:r w:rsidR="00F24B51">
        <w:rPr>
          <w:lang w:val="hr-HR"/>
        </w:rPr>
        <w:t>781</w:t>
      </w:r>
      <w:r w:rsidR="004A01D3">
        <w:rPr>
          <w:lang w:val="hr-HR"/>
        </w:rPr>
        <w:t>,</w:t>
      </w:r>
      <w:r w:rsidR="00F24B51">
        <w:rPr>
          <w:lang w:val="hr-HR"/>
        </w:rPr>
        <w:t>20</w:t>
      </w:r>
      <w:r w:rsidR="004A01D3">
        <w:rPr>
          <w:lang w:val="hr-HR"/>
        </w:rPr>
        <w:t xml:space="preserve"> €,</w:t>
      </w:r>
      <w:r>
        <w:rPr>
          <w:lang w:val="hr-HR"/>
        </w:rPr>
        <w:t xml:space="preserve"> prihodi za financ</w:t>
      </w:r>
      <w:r w:rsidR="006F684B">
        <w:rPr>
          <w:lang w:val="hr-HR"/>
        </w:rPr>
        <w:t xml:space="preserve">iranje ostalih </w:t>
      </w:r>
      <w:r>
        <w:rPr>
          <w:lang w:val="hr-HR"/>
        </w:rPr>
        <w:t>naknada za zaposlene</w:t>
      </w:r>
      <w:r w:rsidR="007711DE">
        <w:rPr>
          <w:lang w:val="hr-HR"/>
        </w:rPr>
        <w:t xml:space="preserve"> </w:t>
      </w:r>
      <w:r w:rsidR="006F684B">
        <w:rPr>
          <w:lang w:val="hr-HR"/>
        </w:rPr>
        <w:t>74</w:t>
      </w:r>
      <w:r w:rsidR="004A01D3">
        <w:rPr>
          <w:lang w:val="hr-HR"/>
        </w:rPr>
        <w:t>.</w:t>
      </w:r>
      <w:r w:rsidR="006F684B">
        <w:rPr>
          <w:lang w:val="hr-HR"/>
        </w:rPr>
        <w:t>422</w:t>
      </w:r>
      <w:r w:rsidR="004A01D3">
        <w:rPr>
          <w:lang w:val="hr-HR"/>
        </w:rPr>
        <w:t>,</w:t>
      </w:r>
      <w:r w:rsidR="006F684B">
        <w:rPr>
          <w:lang w:val="hr-HR"/>
        </w:rPr>
        <w:t>83</w:t>
      </w:r>
      <w:r w:rsidR="009468CE">
        <w:rPr>
          <w:lang w:val="hr-HR"/>
        </w:rPr>
        <w:t xml:space="preserve"> </w:t>
      </w:r>
      <w:r w:rsidR="003E618A">
        <w:rPr>
          <w:lang w:val="hr-HR"/>
        </w:rPr>
        <w:t>€</w:t>
      </w:r>
      <w:r w:rsidR="006F684B">
        <w:rPr>
          <w:lang w:val="hr-HR"/>
        </w:rPr>
        <w:t>, te prihodi refundacije za novčanu naknadu poslodavca nezapošljavanje osoba s invaliditetom 4.284,00</w:t>
      </w:r>
      <w:r w:rsidR="00001076">
        <w:rPr>
          <w:lang w:val="hr-HR"/>
        </w:rPr>
        <w:t xml:space="preserve"> </w:t>
      </w:r>
      <w:r w:rsidR="004A01D3">
        <w:rPr>
          <w:lang w:val="hr-HR"/>
        </w:rPr>
        <w:t>€</w:t>
      </w:r>
      <w:r w:rsidR="006F684B">
        <w:rPr>
          <w:lang w:val="hr-HR"/>
        </w:rPr>
        <w:t>.</w:t>
      </w:r>
    </w:p>
    <w:p w14:paraId="726EA373" w14:textId="77777777" w:rsidR="001A47E6" w:rsidRDefault="001A47E6">
      <w:pPr>
        <w:jc w:val="both"/>
        <w:rPr>
          <w:lang w:val="hr-HR"/>
        </w:rPr>
      </w:pPr>
    </w:p>
    <w:p w14:paraId="1981559C" w14:textId="5A7C60C6" w:rsidR="001A47E6" w:rsidRDefault="00000000">
      <w:pPr>
        <w:jc w:val="both"/>
        <w:rPr>
          <w:lang w:val="hr-HR"/>
        </w:rPr>
      </w:pPr>
      <w:r>
        <w:rPr>
          <w:b/>
          <w:lang w:val="hr-HR"/>
        </w:rPr>
        <w:t>Prihodi od prodaje proizvoda i robe te pružanja usluga</w:t>
      </w:r>
      <w:r>
        <w:rPr>
          <w:lang w:val="hr-HR"/>
        </w:rPr>
        <w:t xml:space="preserve">  tj. prihodi od obavljanja osnovnih poslova vlastite djelatnosti čine </w:t>
      </w:r>
      <w:r w:rsidR="00E27296">
        <w:rPr>
          <w:b/>
          <w:bCs/>
          <w:lang w:val="hr-HR"/>
        </w:rPr>
        <w:t>120.492,91</w:t>
      </w:r>
      <w:r w:rsidR="00C40683">
        <w:rPr>
          <w:b/>
          <w:bCs/>
          <w:lang w:val="hr-HR"/>
        </w:rPr>
        <w:t xml:space="preserve"> €</w:t>
      </w:r>
      <w:r>
        <w:rPr>
          <w:lang w:val="hr-HR"/>
        </w:rPr>
        <w:t>, a sastoje se pretežno od projekata na tržištu i najma poslovnog prostora.</w:t>
      </w:r>
    </w:p>
    <w:p w14:paraId="11BE0BA1" w14:textId="42D0BA5B" w:rsidR="001A47E6" w:rsidRDefault="00E27296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14:paraId="42D0DDAE" w14:textId="279E2C33" w:rsidR="001A47E6" w:rsidRDefault="00000000">
      <w:pPr>
        <w:jc w:val="both"/>
        <w:rPr>
          <w:lang w:val="hr-HR"/>
        </w:rPr>
      </w:pPr>
      <w:r>
        <w:rPr>
          <w:b/>
          <w:lang w:val="hr-HR"/>
        </w:rPr>
        <w:t>Prihodi po posebnim propisima</w:t>
      </w:r>
      <w:r>
        <w:rPr>
          <w:lang w:val="hr-HR"/>
        </w:rPr>
        <w:t xml:space="preserve"> iznose </w:t>
      </w:r>
      <w:r w:rsidR="00E27296" w:rsidRPr="00E27296">
        <w:rPr>
          <w:b/>
          <w:bCs/>
          <w:lang w:val="hr-HR"/>
        </w:rPr>
        <w:t>126</w:t>
      </w:r>
      <w:r w:rsidR="00E27296">
        <w:rPr>
          <w:b/>
          <w:bCs/>
          <w:lang w:val="hr-HR"/>
        </w:rPr>
        <w:t>.</w:t>
      </w:r>
      <w:r w:rsidR="00E27296" w:rsidRPr="00E27296">
        <w:rPr>
          <w:b/>
          <w:bCs/>
          <w:lang w:val="hr-HR"/>
        </w:rPr>
        <w:t>685.58</w:t>
      </w:r>
      <w:r w:rsidR="00C40683">
        <w:rPr>
          <w:b/>
          <w:bCs/>
          <w:lang w:val="hr-HR"/>
        </w:rPr>
        <w:t xml:space="preserve"> €</w:t>
      </w:r>
      <w:r>
        <w:rPr>
          <w:lang w:val="hr-HR"/>
        </w:rPr>
        <w:t>, a sastoje se od prihoda s naslova školarina, upisnina i razredbeni, molba, tisak diploma, promocije  i slično.</w:t>
      </w:r>
    </w:p>
    <w:p w14:paraId="61D52CE8" w14:textId="77777777" w:rsidR="001A47E6" w:rsidRDefault="001A47E6">
      <w:pPr>
        <w:jc w:val="both"/>
        <w:rPr>
          <w:lang w:val="hr-HR"/>
        </w:rPr>
      </w:pPr>
    </w:p>
    <w:p w14:paraId="4A28B22C" w14:textId="68A87780" w:rsidR="001A47E6" w:rsidRDefault="00000000" w:rsidP="001A609B">
      <w:pPr>
        <w:jc w:val="both"/>
        <w:rPr>
          <w:lang w:val="hr-HR"/>
        </w:rPr>
      </w:pPr>
      <w:r>
        <w:rPr>
          <w:b/>
          <w:lang w:val="hr-HR"/>
        </w:rPr>
        <w:t>Ostali razni prihodi</w:t>
      </w:r>
      <w:r>
        <w:rPr>
          <w:lang w:val="hr-HR"/>
        </w:rPr>
        <w:t xml:space="preserve"> iznose </w:t>
      </w:r>
      <w:r w:rsidR="001A609B">
        <w:rPr>
          <w:b/>
          <w:bCs/>
          <w:lang w:val="hr-HR"/>
        </w:rPr>
        <w:t>1</w:t>
      </w:r>
      <w:r w:rsidR="00E532AE">
        <w:rPr>
          <w:b/>
          <w:bCs/>
          <w:lang w:val="hr-HR"/>
        </w:rPr>
        <w:t>.</w:t>
      </w:r>
      <w:r w:rsidR="001A609B">
        <w:rPr>
          <w:b/>
          <w:bCs/>
          <w:lang w:val="hr-HR"/>
        </w:rPr>
        <w:t>736</w:t>
      </w:r>
      <w:r w:rsidR="00E532AE">
        <w:rPr>
          <w:b/>
          <w:bCs/>
          <w:lang w:val="hr-HR"/>
        </w:rPr>
        <w:t>.</w:t>
      </w:r>
      <w:r w:rsidR="001A609B">
        <w:rPr>
          <w:b/>
          <w:bCs/>
          <w:lang w:val="hr-HR"/>
        </w:rPr>
        <w:t>230</w:t>
      </w:r>
      <w:r w:rsidR="00E532AE">
        <w:rPr>
          <w:b/>
          <w:bCs/>
          <w:lang w:val="hr-HR"/>
        </w:rPr>
        <w:t>,</w:t>
      </w:r>
      <w:r w:rsidR="001A609B">
        <w:rPr>
          <w:b/>
          <w:bCs/>
          <w:lang w:val="hr-HR"/>
        </w:rPr>
        <w:t>20</w:t>
      </w:r>
      <w:r w:rsidR="00E532AE">
        <w:rPr>
          <w:b/>
          <w:bCs/>
          <w:lang w:val="hr-HR"/>
        </w:rPr>
        <w:t xml:space="preserve"> €</w:t>
      </w:r>
      <w:r>
        <w:rPr>
          <w:lang w:val="hr-HR"/>
        </w:rPr>
        <w:t>, a sastoje se od priznatih prihoda za EU</w:t>
      </w:r>
    </w:p>
    <w:p w14:paraId="16481F6C" w14:textId="2CE4550D" w:rsidR="001A47E6" w:rsidRDefault="00000000" w:rsidP="001A609B">
      <w:pPr>
        <w:jc w:val="both"/>
        <w:rPr>
          <w:lang w:val="hr-HR"/>
        </w:rPr>
      </w:pPr>
      <w:r>
        <w:rPr>
          <w:lang w:val="hr-HR"/>
        </w:rPr>
        <w:t>projekte, tekuć</w:t>
      </w:r>
      <w:r w:rsidR="001A609B">
        <w:rPr>
          <w:lang w:val="hr-HR"/>
        </w:rPr>
        <w:t>ih</w:t>
      </w:r>
      <w:r>
        <w:rPr>
          <w:lang w:val="hr-HR"/>
        </w:rPr>
        <w:t xml:space="preserve"> pomoći od međunarodnih organizacija, tekućih prijenosa između proračunskih korisnika, kamat</w:t>
      </w:r>
      <w:r w:rsidR="001A609B">
        <w:rPr>
          <w:lang w:val="hr-HR"/>
        </w:rPr>
        <w:t>a</w:t>
      </w:r>
      <w:r>
        <w:rPr>
          <w:lang w:val="hr-HR"/>
        </w:rPr>
        <w:t xml:space="preserve"> na depozite po viđenju i tekućih donacija, ostali</w:t>
      </w:r>
      <w:r w:rsidR="001A609B">
        <w:rPr>
          <w:lang w:val="hr-HR"/>
        </w:rPr>
        <w:t xml:space="preserve">h </w:t>
      </w:r>
      <w:r>
        <w:rPr>
          <w:lang w:val="hr-HR"/>
        </w:rPr>
        <w:t>prihod</w:t>
      </w:r>
      <w:r w:rsidR="001A609B">
        <w:rPr>
          <w:lang w:val="hr-HR"/>
        </w:rPr>
        <w:t>a.</w:t>
      </w:r>
    </w:p>
    <w:p w14:paraId="67EA391D" w14:textId="77777777" w:rsidR="001A47E6" w:rsidRDefault="001A47E6">
      <w:pPr>
        <w:jc w:val="both"/>
        <w:rPr>
          <w:lang w:val="hr-HR"/>
        </w:rPr>
      </w:pPr>
    </w:p>
    <w:p w14:paraId="58CD925A" w14:textId="77777777" w:rsidR="001A609B" w:rsidRDefault="001A609B">
      <w:pPr>
        <w:jc w:val="both"/>
        <w:rPr>
          <w:lang w:val="hr-HR"/>
        </w:rPr>
      </w:pPr>
    </w:p>
    <w:p w14:paraId="1F9E074C" w14:textId="77777777" w:rsidR="001A47E6" w:rsidRDefault="00000000">
      <w:pPr>
        <w:jc w:val="both"/>
        <w:rPr>
          <w:b/>
          <w:i/>
          <w:u w:val="single"/>
          <w:lang w:val="hr-HR"/>
        </w:rPr>
      </w:pPr>
      <w:r>
        <w:rPr>
          <w:b/>
          <w:i/>
          <w:u w:val="single"/>
          <w:lang w:val="hr-HR"/>
        </w:rPr>
        <w:t>Rashodi i izdaci</w:t>
      </w:r>
    </w:p>
    <w:p w14:paraId="0C8AA875" w14:textId="77777777" w:rsidR="001A47E6" w:rsidRDefault="001A47E6">
      <w:pPr>
        <w:jc w:val="both"/>
        <w:rPr>
          <w:lang w:val="hr-HR"/>
        </w:rPr>
      </w:pPr>
    </w:p>
    <w:p w14:paraId="3E6D4CAC" w14:textId="1FB309DE" w:rsidR="001A47E6" w:rsidRDefault="00000000">
      <w:pPr>
        <w:jc w:val="both"/>
        <w:rPr>
          <w:lang w:val="hr-HR"/>
        </w:rPr>
      </w:pPr>
      <w:r>
        <w:rPr>
          <w:lang w:val="hr-HR"/>
        </w:rPr>
        <w:t xml:space="preserve">Ukupni rashodi poslovanja  iznose </w:t>
      </w:r>
      <w:r w:rsidR="00556DC8">
        <w:rPr>
          <w:b/>
          <w:bCs/>
          <w:lang w:val="hr-HR"/>
        </w:rPr>
        <w:t>4</w:t>
      </w:r>
      <w:r w:rsidR="00E532AE">
        <w:rPr>
          <w:b/>
          <w:bCs/>
          <w:lang w:val="hr-HR"/>
        </w:rPr>
        <w:t>.</w:t>
      </w:r>
      <w:r w:rsidR="00556DC8">
        <w:rPr>
          <w:b/>
          <w:bCs/>
          <w:lang w:val="hr-HR"/>
        </w:rPr>
        <w:t>832</w:t>
      </w:r>
      <w:r w:rsidR="00E532AE">
        <w:rPr>
          <w:b/>
          <w:bCs/>
          <w:lang w:val="hr-HR"/>
        </w:rPr>
        <w:t>.</w:t>
      </w:r>
      <w:r w:rsidR="00556DC8">
        <w:rPr>
          <w:b/>
          <w:bCs/>
          <w:lang w:val="hr-HR"/>
        </w:rPr>
        <w:t>901</w:t>
      </w:r>
      <w:r w:rsidR="00E532AE">
        <w:rPr>
          <w:b/>
          <w:bCs/>
          <w:lang w:val="hr-HR"/>
        </w:rPr>
        <w:t>,</w:t>
      </w:r>
      <w:r w:rsidR="00556DC8">
        <w:rPr>
          <w:b/>
          <w:bCs/>
          <w:lang w:val="hr-HR"/>
        </w:rPr>
        <w:t xml:space="preserve">21 </w:t>
      </w:r>
      <w:r w:rsidR="00E532AE">
        <w:rPr>
          <w:b/>
          <w:bCs/>
          <w:lang w:val="hr-HR"/>
        </w:rPr>
        <w:t>€</w:t>
      </w:r>
      <w:r>
        <w:rPr>
          <w:lang w:val="hr-HR"/>
        </w:rPr>
        <w:t>.</w:t>
      </w:r>
    </w:p>
    <w:p w14:paraId="022336DC" w14:textId="5EB060E8" w:rsidR="001A47E6" w:rsidRDefault="00000000">
      <w:pPr>
        <w:jc w:val="both"/>
        <w:rPr>
          <w:lang w:val="hr-HR"/>
        </w:rPr>
      </w:pPr>
      <w:r>
        <w:rPr>
          <w:lang w:val="hr-HR"/>
        </w:rPr>
        <w:t xml:space="preserve">Rashodi za nabavu nefinancijske imovine  iznose  </w:t>
      </w:r>
      <w:r w:rsidR="00556DC8">
        <w:rPr>
          <w:b/>
          <w:bCs/>
          <w:lang w:val="hr-HR"/>
        </w:rPr>
        <w:t>72</w:t>
      </w:r>
      <w:r w:rsidR="00E532AE">
        <w:rPr>
          <w:b/>
          <w:bCs/>
          <w:lang w:val="hr-HR"/>
        </w:rPr>
        <w:t>.</w:t>
      </w:r>
      <w:r w:rsidR="00556DC8">
        <w:rPr>
          <w:b/>
          <w:bCs/>
          <w:lang w:val="hr-HR"/>
        </w:rPr>
        <w:t>140</w:t>
      </w:r>
      <w:r w:rsidR="00E532AE">
        <w:rPr>
          <w:b/>
          <w:bCs/>
          <w:lang w:val="hr-HR"/>
        </w:rPr>
        <w:t>,</w:t>
      </w:r>
      <w:r w:rsidR="00556DC8">
        <w:rPr>
          <w:b/>
          <w:bCs/>
          <w:lang w:val="hr-HR"/>
        </w:rPr>
        <w:t>50</w:t>
      </w:r>
      <w:r w:rsidR="00E532AE">
        <w:rPr>
          <w:b/>
          <w:bCs/>
          <w:lang w:val="hr-HR"/>
        </w:rPr>
        <w:t xml:space="preserve"> €</w:t>
      </w:r>
      <w:r>
        <w:rPr>
          <w:lang w:val="hr-HR"/>
        </w:rPr>
        <w:t>.</w:t>
      </w:r>
    </w:p>
    <w:p w14:paraId="1BFC3744" w14:textId="77777777" w:rsidR="001A47E6" w:rsidRDefault="001A47E6">
      <w:pPr>
        <w:jc w:val="both"/>
        <w:rPr>
          <w:lang w:val="hr-HR"/>
        </w:rPr>
      </w:pPr>
    </w:p>
    <w:p w14:paraId="35E0FF07" w14:textId="77777777" w:rsidR="001A47E6" w:rsidRDefault="00000000">
      <w:pPr>
        <w:jc w:val="both"/>
        <w:rPr>
          <w:b/>
          <w:lang w:val="hr-HR"/>
        </w:rPr>
      </w:pPr>
      <w:r>
        <w:rPr>
          <w:b/>
          <w:lang w:val="hr-HR"/>
        </w:rPr>
        <w:t>Struktura rashoda:</w:t>
      </w:r>
    </w:p>
    <w:p w14:paraId="13A4796D" w14:textId="77777777" w:rsidR="001A47E6" w:rsidRDefault="001A47E6">
      <w:pPr>
        <w:jc w:val="both"/>
        <w:rPr>
          <w:b/>
          <w:lang w:val="hr-HR"/>
        </w:rPr>
      </w:pPr>
    </w:p>
    <w:p w14:paraId="27D301D2" w14:textId="6E8296BD" w:rsidR="001A47E6" w:rsidRDefault="00000000">
      <w:pPr>
        <w:jc w:val="both"/>
        <w:rPr>
          <w:lang w:val="hr-HR"/>
        </w:rPr>
      </w:pPr>
      <w:r>
        <w:rPr>
          <w:lang w:val="hr-HR"/>
        </w:rPr>
        <w:t xml:space="preserve">-Izdaci za plaće i materijalna prava zaposlenika iznose </w:t>
      </w:r>
      <w:r w:rsidR="00556DC8">
        <w:rPr>
          <w:lang w:val="hr-HR"/>
        </w:rPr>
        <w:t>3</w:t>
      </w:r>
      <w:r w:rsidR="00E532AE">
        <w:rPr>
          <w:lang w:val="hr-HR"/>
        </w:rPr>
        <w:t>.</w:t>
      </w:r>
      <w:r w:rsidR="00556DC8">
        <w:rPr>
          <w:lang w:val="hr-HR"/>
        </w:rPr>
        <w:t>412</w:t>
      </w:r>
      <w:r w:rsidR="00E532AE">
        <w:rPr>
          <w:lang w:val="hr-HR"/>
        </w:rPr>
        <w:t>.</w:t>
      </w:r>
      <w:r w:rsidR="00556DC8">
        <w:rPr>
          <w:lang w:val="hr-HR"/>
        </w:rPr>
        <w:t>677</w:t>
      </w:r>
      <w:r w:rsidR="00E532AE">
        <w:rPr>
          <w:lang w:val="hr-HR"/>
        </w:rPr>
        <w:t>,</w:t>
      </w:r>
      <w:r w:rsidR="00556DC8">
        <w:rPr>
          <w:lang w:val="hr-HR"/>
        </w:rPr>
        <w:t>59</w:t>
      </w:r>
      <w:r w:rsidR="00E532AE">
        <w:rPr>
          <w:lang w:val="hr-HR"/>
        </w:rPr>
        <w:t xml:space="preserve"> €</w:t>
      </w:r>
    </w:p>
    <w:p w14:paraId="64F9AA1B" w14:textId="7E42C9B1" w:rsidR="001A47E6" w:rsidRDefault="00000000">
      <w:pPr>
        <w:jc w:val="both"/>
        <w:rPr>
          <w:lang w:val="hr-HR"/>
        </w:rPr>
      </w:pPr>
      <w:r>
        <w:rPr>
          <w:lang w:val="hr-HR"/>
        </w:rPr>
        <w:t xml:space="preserve">-Troškovi službenih putovanja iznose </w:t>
      </w:r>
      <w:r w:rsidR="00C853A7" w:rsidRPr="00C853A7">
        <w:rPr>
          <w:lang w:val="hr-HR"/>
        </w:rPr>
        <w:t>143</w:t>
      </w:r>
      <w:r w:rsidR="00535397">
        <w:rPr>
          <w:lang w:val="hr-HR"/>
        </w:rPr>
        <w:t>.</w:t>
      </w:r>
      <w:r w:rsidR="00C853A7" w:rsidRPr="00C853A7">
        <w:rPr>
          <w:lang w:val="hr-HR"/>
        </w:rPr>
        <w:t>013.63</w:t>
      </w:r>
      <w:r w:rsidR="00E532AE">
        <w:rPr>
          <w:lang w:val="hr-HR"/>
        </w:rPr>
        <w:t xml:space="preserve"> €</w:t>
      </w:r>
    </w:p>
    <w:p w14:paraId="61693165" w14:textId="7684755F" w:rsidR="00535397" w:rsidRDefault="00535397">
      <w:pPr>
        <w:jc w:val="both"/>
        <w:rPr>
          <w:lang w:val="hr-HR"/>
        </w:rPr>
      </w:pPr>
      <w:r>
        <w:rPr>
          <w:lang w:val="hr-HR"/>
        </w:rPr>
        <w:t>-Troškovi stručnog usavršavanja iostalih naknada troškova zaposlenih iznose 21.147,32 €</w:t>
      </w:r>
    </w:p>
    <w:p w14:paraId="58FFBF53" w14:textId="2BAFF392" w:rsidR="001A47E6" w:rsidRDefault="00000000">
      <w:pPr>
        <w:jc w:val="both"/>
        <w:rPr>
          <w:lang w:val="hr-HR"/>
        </w:rPr>
      </w:pPr>
      <w:r>
        <w:rPr>
          <w:lang w:val="hr-HR"/>
        </w:rPr>
        <w:t xml:space="preserve">-Troškovi prijevoza na posao i s posla zaposlenika iznose </w:t>
      </w:r>
      <w:r w:rsidR="00C853A7" w:rsidRPr="00C853A7">
        <w:rPr>
          <w:lang w:val="hr-HR"/>
        </w:rPr>
        <w:t>51</w:t>
      </w:r>
      <w:r w:rsidR="00D37645">
        <w:rPr>
          <w:lang w:val="hr-HR"/>
        </w:rPr>
        <w:t>.</w:t>
      </w:r>
      <w:r w:rsidR="00C853A7" w:rsidRPr="00C853A7">
        <w:rPr>
          <w:lang w:val="hr-HR"/>
        </w:rPr>
        <w:t>348</w:t>
      </w:r>
      <w:r w:rsidR="00D37645">
        <w:rPr>
          <w:lang w:val="hr-HR"/>
        </w:rPr>
        <w:t>,</w:t>
      </w:r>
      <w:r w:rsidR="00C853A7" w:rsidRPr="00C853A7">
        <w:rPr>
          <w:lang w:val="hr-HR"/>
        </w:rPr>
        <w:t>09</w:t>
      </w:r>
      <w:r w:rsidR="00831D83">
        <w:rPr>
          <w:lang w:val="hr-HR"/>
        </w:rPr>
        <w:t xml:space="preserve"> €</w:t>
      </w:r>
    </w:p>
    <w:p w14:paraId="665BB41C" w14:textId="1F13F162" w:rsidR="001A47E6" w:rsidRDefault="00000000">
      <w:pPr>
        <w:jc w:val="both"/>
        <w:rPr>
          <w:lang w:val="hr-HR"/>
        </w:rPr>
      </w:pPr>
      <w:r>
        <w:rPr>
          <w:lang w:val="hr-HR"/>
        </w:rPr>
        <w:t xml:space="preserve">-Rashodi za materijal i energiju iznose </w:t>
      </w:r>
      <w:r w:rsidR="00C853A7" w:rsidRPr="00C853A7">
        <w:rPr>
          <w:lang w:val="hr-HR"/>
        </w:rPr>
        <w:t>64</w:t>
      </w:r>
      <w:r w:rsidR="00D37645">
        <w:rPr>
          <w:lang w:val="hr-HR"/>
        </w:rPr>
        <w:t>.</w:t>
      </w:r>
      <w:r w:rsidR="00C853A7" w:rsidRPr="00C853A7">
        <w:rPr>
          <w:lang w:val="hr-HR"/>
        </w:rPr>
        <w:t>314</w:t>
      </w:r>
      <w:r w:rsidR="00D37645">
        <w:rPr>
          <w:lang w:val="hr-HR"/>
        </w:rPr>
        <w:t>,</w:t>
      </w:r>
      <w:r w:rsidR="00C853A7" w:rsidRPr="00C853A7">
        <w:rPr>
          <w:lang w:val="hr-HR"/>
        </w:rPr>
        <w:t>15</w:t>
      </w:r>
      <w:r>
        <w:rPr>
          <w:lang w:val="hr-HR"/>
        </w:rPr>
        <w:t xml:space="preserve"> </w:t>
      </w:r>
      <w:r w:rsidR="00831D83">
        <w:rPr>
          <w:lang w:val="hr-HR"/>
        </w:rPr>
        <w:t>€</w:t>
      </w:r>
    </w:p>
    <w:p w14:paraId="671971A8" w14:textId="7AA42C8B" w:rsidR="001A47E6" w:rsidRDefault="00000000">
      <w:pPr>
        <w:jc w:val="both"/>
        <w:rPr>
          <w:lang w:val="hr-HR"/>
        </w:rPr>
      </w:pPr>
      <w:r>
        <w:rPr>
          <w:lang w:val="hr-HR"/>
        </w:rPr>
        <w:t xml:space="preserve">-Rashodi za usluge iznose </w:t>
      </w:r>
      <w:r w:rsidR="00C853A7" w:rsidRPr="00C853A7">
        <w:rPr>
          <w:lang w:val="hr-HR"/>
        </w:rPr>
        <w:t>499</w:t>
      </w:r>
      <w:r w:rsidR="00D37645">
        <w:rPr>
          <w:lang w:val="hr-HR"/>
        </w:rPr>
        <w:t>.</w:t>
      </w:r>
      <w:r w:rsidR="00C853A7" w:rsidRPr="00C853A7">
        <w:rPr>
          <w:lang w:val="hr-HR"/>
        </w:rPr>
        <w:t>701</w:t>
      </w:r>
      <w:r w:rsidR="00D37645">
        <w:rPr>
          <w:lang w:val="hr-HR"/>
        </w:rPr>
        <w:t>,</w:t>
      </w:r>
      <w:r w:rsidR="00C853A7" w:rsidRPr="00C853A7">
        <w:rPr>
          <w:lang w:val="hr-HR"/>
        </w:rPr>
        <w:t>48</w:t>
      </w:r>
      <w:r w:rsidR="00831D83">
        <w:rPr>
          <w:lang w:val="hr-HR"/>
        </w:rPr>
        <w:t xml:space="preserve"> €</w:t>
      </w:r>
    </w:p>
    <w:p w14:paraId="20B23A1C" w14:textId="22516A0F" w:rsidR="00535397" w:rsidRDefault="00000000">
      <w:pPr>
        <w:jc w:val="both"/>
        <w:rPr>
          <w:lang w:val="hr-HR"/>
        </w:rPr>
      </w:pPr>
      <w:r>
        <w:rPr>
          <w:lang w:val="hr-HR"/>
        </w:rPr>
        <w:t xml:space="preserve">-Ostali razni </w:t>
      </w:r>
      <w:r w:rsidR="00535397">
        <w:rPr>
          <w:lang w:val="hr-HR"/>
        </w:rPr>
        <w:t xml:space="preserve">i financijski </w:t>
      </w:r>
      <w:r>
        <w:rPr>
          <w:lang w:val="hr-HR"/>
        </w:rPr>
        <w:t xml:space="preserve">rashodi iznose </w:t>
      </w:r>
      <w:r w:rsidR="003E3013">
        <w:rPr>
          <w:lang w:val="hr-HR"/>
        </w:rPr>
        <w:t>640</w:t>
      </w:r>
      <w:r w:rsidR="00D37645">
        <w:rPr>
          <w:lang w:val="hr-HR"/>
        </w:rPr>
        <w:t>.</w:t>
      </w:r>
      <w:r w:rsidR="003E3013">
        <w:rPr>
          <w:lang w:val="hr-HR"/>
        </w:rPr>
        <w:t>698</w:t>
      </w:r>
      <w:r w:rsidR="00D37645">
        <w:rPr>
          <w:lang w:val="hr-HR"/>
        </w:rPr>
        <w:t>,</w:t>
      </w:r>
      <w:r w:rsidR="003E3013">
        <w:rPr>
          <w:lang w:val="hr-HR"/>
        </w:rPr>
        <w:t>95</w:t>
      </w:r>
      <w:r w:rsidR="00831D83">
        <w:rPr>
          <w:lang w:val="hr-HR"/>
        </w:rPr>
        <w:t xml:space="preserve"> €</w:t>
      </w:r>
    </w:p>
    <w:p w14:paraId="35F1466D" w14:textId="77777777" w:rsidR="00535397" w:rsidRDefault="00535397">
      <w:pPr>
        <w:jc w:val="both"/>
        <w:rPr>
          <w:lang w:val="hr-HR"/>
        </w:rPr>
      </w:pPr>
    </w:p>
    <w:p w14:paraId="68DC8A65" w14:textId="77777777" w:rsidR="00535397" w:rsidRDefault="00535397">
      <w:pPr>
        <w:jc w:val="both"/>
        <w:rPr>
          <w:lang w:val="hr-HR"/>
        </w:rPr>
      </w:pPr>
    </w:p>
    <w:p w14:paraId="7836A81E" w14:textId="39A7B9AA" w:rsidR="001A47E6" w:rsidRDefault="00000000">
      <w:pPr>
        <w:jc w:val="both"/>
        <w:rPr>
          <w:lang w:val="hr-HR"/>
        </w:rPr>
      </w:pPr>
      <w:r>
        <w:rPr>
          <w:lang w:val="hr-HR"/>
        </w:rPr>
        <w:t xml:space="preserve">-Rashodi za nabavu nefinancijske imovine iznose </w:t>
      </w:r>
      <w:r w:rsidR="00556DC8">
        <w:rPr>
          <w:lang w:val="hr-HR"/>
        </w:rPr>
        <w:t>72</w:t>
      </w:r>
      <w:r w:rsidR="00831D83">
        <w:rPr>
          <w:lang w:val="hr-HR"/>
        </w:rPr>
        <w:t>.</w:t>
      </w:r>
      <w:r w:rsidR="00556DC8">
        <w:rPr>
          <w:lang w:val="hr-HR"/>
        </w:rPr>
        <w:t>140</w:t>
      </w:r>
      <w:r w:rsidR="00831D83">
        <w:rPr>
          <w:lang w:val="hr-HR"/>
        </w:rPr>
        <w:t>,</w:t>
      </w:r>
      <w:r w:rsidR="00556DC8">
        <w:rPr>
          <w:lang w:val="hr-HR"/>
        </w:rPr>
        <w:t>50</w:t>
      </w:r>
      <w:r w:rsidR="00831D83">
        <w:rPr>
          <w:lang w:val="hr-HR"/>
        </w:rPr>
        <w:t xml:space="preserve"> €</w:t>
      </w:r>
    </w:p>
    <w:p w14:paraId="63DC7843" w14:textId="77777777" w:rsidR="001A47E6" w:rsidRDefault="001A47E6">
      <w:pPr>
        <w:jc w:val="both"/>
        <w:rPr>
          <w:lang w:val="hr-HR"/>
        </w:rPr>
      </w:pPr>
    </w:p>
    <w:p w14:paraId="1BFE9BCD" w14:textId="77777777" w:rsidR="001A47E6" w:rsidRDefault="001A47E6">
      <w:pPr>
        <w:jc w:val="both"/>
        <w:rPr>
          <w:lang w:val="hr-HR"/>
        </w:rPr>
      </w:pPr>
    </w:p>
    <w:p w14:paraId="11ABCBCF" w14:textId="77777777" w:rsidR="001A47E6" w:rsidRDefault="001A47E6">
      <w:pPr>
        <w:jc w:val="both"/>
        <w:rPr>
          <w:lang w:val="hr-HR"/>
        </w:rPr>
      </w:pPr>
    </w:p>
    <w:p w14:paraId="18FCFE1C" w14:textId="0534A96D" w:rsidR="001A47E6" w:rsidRPr="003319F3" w:rsidRDefault="00000000">
      <w:pPr>
        <w:jc w:val="both"/>
        <w:rPr>
          <w:sz w:val="24"/>
          <w:szCs w:val="24"/>
          <w:lang w:val="hr-HR"/>
        </w:rPr>
      </w:pPr>
      <w:r w:rsidRPr="003319F3">
        <w:rPr>
          <w:b/>
          <w:bCs/>
          <w:sz w:val="24"/>
          <w:szCs w:val="24"/>
          <w:lang w:val="hr-HR"/>
        </w:rPr>
        <w:lastRenderedPageBreak/>
        <w:t>Bilješka br. 2.: IZVJEŠTAJ O OBVEZAMA za razdoblje od 01. siječnja do 31. prosinca 202</w:t>
      </w:r>
      <w:r w:rsidR="002D77C5" w:rsidRPr="003319F3">
        <w:rPr>
          <w:b/>
          <w:bCs/>
          <w:sz w:val="24"/>
          <w:szCs w:val="24"/>
          <w:lang w:val="hr-HR"/>
        </w:rPr>
        <w:t>4</w:t>
      </w:r>
      <w:r w:rsidRPr="003319F3">
        <w:rPr>
          <w:b/>
          <w:bCs/>
          <w:sz w:val="24"/>
          <w:szCs w:val="24"/>
          <w:lang w:val="hr-HR"/>
        </w:rPr>
        <w:t>.</w:t>
      </w:r>
      <w:r w:rsidRPr="003319F3">
        <w:rPr>
          <w:b/>
          <w:sz w:val="24"/>
          <w:szCs w:val="24"/>
          <w:lang w:val="hr-HR"/>
        </w:rPr>
        <w:t xml:space="preserve"> godine </w:t>
      </w:r>
    </w:p>
    <w:p w14:paraId="3CAD49EB" w14:textId="77777777" w:rsidR="001A47E6" w:rsidRDefault="00000000">
      <w:pPr>
        <w:jc w:val="right"/>
        <w:rPr>
          <w:b/>
          <w:lang w:val="hr-HR"/>
        </w:rPr>
      </w:pPr>
      <w:r>
        <w:rPr>
          <w:b/>
          <w:lang w:val="hr-HR"/>
        </w:rPr>
        <w:t>(Obrazac OBVEZE)</w:t>
      </w:r>
    </w:p>
    <w:p w14:paraId="5EF99CBA" w14:textId="77777777" w:rsidR="001A47E6" w:rsidRDefault="001A47E6">
      <w:pPr>
        <w:jc w:val="right"/>
        <w:rPr>
          <w:b/>
          <w:lang w:val="hr-HR"/>
        </w:rPr>
      </w:pPr>
    </w:p>
    <w:p w14:paraId="28FE7C0A" w14:textId="77777777" w:rsidR="001A47E6" w:rsidRDefault="00000000" w:rsidP="00AB550E">
      <w:pPr>
        <w:jc w:val="both"/>
        <w:rPr>
          <w:lang w:val="hr-HR"/>
        </w:rPr>
      </w:pPr>
      <w:r>
        <w:rPr>
          <w:lang w:val="hr-HR"/>
        </w:rPr>
        <w:t xml:space="preserve">Izvještajem su obuhvaćene sve evidentirane obveze Geodetskog fakulteta. </w:t>
      </w:r>
    </w:p>
    <w:p w14:paraId="45E957C3" w14:textId="5B84A9FC" w:rsidR="001A47E6" w:rsidRDefault="00000000" w:rsidP="00AB550E">
      <w:pPr>
        <w:jc w:val="both"/>
      </w:pPr>
      <w:r>
        <w:rPr>
          <w:lang w:val="hr-HR"/>
        </w:rPr>
        <w:t>Stanje obveza 01.01.202</w:t>
      </w:r>
      <w:r w:rsidR="002D77C5">
        <w:rPr>
          <w:lang w:val="hr-HR"/>
        </w:rPr>
        <w:t>4</w:t>
      </w:r>
      <w:r>
        <w:rPr>
          <w:lang w:val="hr-HR"/>
        </w:rPr>
        <w:t>. bilo je</w:t>
      </w:r>
      <w:r w:rsidR="00A615C1">
        <w:rPr>
          <w:lang w:val="hr-HR"/>
        </w:rPr>
        <w:t xml:space="preserve"> </w:t>
      </w:r>
      <w:r w:rsidR="00A615C1" w:rsidRPr="00A615C1">
        <w:rPr>
          <w:lang w:val="hr-HR"/>
        </w:rPr>
        <w:t>272</w:t>
      </w:r>
      <w:r w:rsidR="00D37645">
        <w:rPr>
          <w:lang w:val="hr-HR"/>
        </w:rPr>
        <w:t>.</w:t>
      </w:r>
      <w:r w:rsidR="00A615C1" w:rsidRPr="00A615C1">
        <w:rPr>
          <w:lang w:val="hr-HR"/>
        </w:rPr>
        <w:t>071</w:t>
      </w:r>
      <w:r w:rsidR="00D37645">
        <w:rPr>
          <w:lang w:val="hr-HR"/>
        </w:rPr>
        <w:t>,</w:t>
      </w:r>
      <w:r w:rsidR="00A615C1" w:rsidRPr="00A615C1">
        <w:rPr>
          <w:lang w:val="hr-HR"/>
        </w:rPr>
        <w:t>28</w:t>
      </w:r>
      <w:r w:rsidR="00A615C1">
        <w:rPr>
          <w:lang w:val="hr-HR"/>
        </w:rPr>
        <w:t xml:space="preserve"> </w:t>
      </w:r>
      <w:r w:rsidR="00831D83">
        <w:rPr>
          <w:lang w:val="hr-HR"/>
        </w:rPr>
        <w:t>€,</w:t>
      </w:r>
      <w:r>
        <w:rPr>
          <w:lang w:val="hr-HR"/>
        </w:rPr>
        <w:t xml:space="preserve"> te je tokom godine evidentirano još</w:t>
      </w:r>
      <w:r w:rsidR="00A615C1">
        <w:rPr>
          <w:rFonts w:ascii="Arial" w:eastAsia="Times New Roman" w:hAnsi="Arial" w:cs="Arial"/>
          <w:b/>
          <w:bCs/>
          <w:color w:val="000080"/>
          <w:sz w:val="16"/>
          <w:szCs w:val="16"/>
          <w:lang w:val="hr-HR" w:eastAsia="hr-HR"/>
        </w:rPr>
        <w:t xml:space="preserve"> </w:t>
      </w:r>
      <w:r w:rsidR="00A615C1" w:rsidRPr="00A615C1">
        <w:rPr>
          <w:lang w:val="hr-HR"/>
        </w:rPr>
        <w:t>4</w:t>
      </w:r>
      <w:r w:rsidR="00D37645">
        <w:rPr>
          <w:lang w:val="hr-HR"/>
        </w:rPr>
        <w:t>.</w:t>
      </w:r>
      <w:r w:rsidR="00A615C1" w:rsidRPr="00A615C1">
        <w:rPr>
          <w:lang w:val="hr-HR"/>
        </w:rPr>
        <w:t>960</w:t>
      </w:r>
      <w:r w:rsidR="00D37645">
        <w:rPr>
          <w:lang w:val="hr-HR"/>
        </w:rPr>
        <w:t>.</w:t>
      </w:r>
      <w:r w:rsidR="00A615C1" w:rsidRPr="00A615C1">
        <w:rPr>
          <w:lang w:val="hr-HR"/>
        </w:rPr>
        <w:t>969</w:t>
      </w:r>
      <w:r w:rsidR="00D37645">
        <w:rPr>
          <w:lang w:val="hr-HR"/>
        </w:rPr>
        <w:t>,</w:t>
      </w:r>
      <w:r w:rsidR="00A615C1" w:rsidRPr="00A615C1">
        <w:rPr>
          <w:lang w:val="hr-HR"/>
        </w:rPr>
        <w:t>26</w:t>
      </w:r>
      <w:r w:rsidR="00831D83">
        <w:rPr>
          <w:rFonts w:ascii="Arial" w:eastAsia="Times New Roman" w:hAnsi="Arial" w:cs="Arial"/>
          <w:color w:val="000000" w:themeColor="text1"/>
          <w:lang w:val="hr-HR"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€</w:t>
      </w:r>
      <w:r>
        <w:t xml:space="preserve">, od </w:t>
      </w:r>
      <w:proofErr w:type="spellStart"/>
      <w:r>
        <w:t>čega</w:t>
      </w:r>
      <w:proofErr w:type="spellEnd"/>
      <w:r>
        <w:t xml:space="preserve"> je do 31.12.202</w:t>
      </w:r>
      <w:r w:rsidR="00A615C1">
        <w:t>4</w:t>
      </w:r>
      <w:r>
        <w:t xml:space="preserve">. </w:t>
      </w:r>
      <w:proofErr w:type="spellStart"/>
      <w:r>
        <w:t>podmireno</w:t>
      </w:r>
      <w:proofErr w:type="spellEnd"/>
      <w:r>
        <w:t xml:space="preserve"> </w:t>
      </w:r>
      <w:r w:rsidR="00A615C1" w:rsidRPr="00A615C1">
        <w:t>4</w:t>
      </w:r>
      <w:r w:rsidR="00D37645">
        <w:t>.</w:t>
      </w:r>
      <w:r w:rsidR="00A615C1" w:rsidRPr="00A615C1">
        <w:t>878</w:t>
      </w:r>
      <w:r w:rsidR="00D37645">
        <w:t>.</w:t>
      </w:r>
      <w:r w:rsidR="00A615C1" w:rsidRPr="00A615C1">
        <w:t>320</w:t>
      </w:r>
      <w:r w:rsidR="00D37645">
        <w:t>,</w:t>
      </w:r>
      <w:r w:rsidR="00A615C1" w:rsidRPr="00A615C1">
        <w:t>38</w:t>
      </w:r>
      <w:r w:rsidR="00831D83">
        <w:t xml:space="preserve"> €</w:t>
      </w:r>
      <w:r>
        <w:t xml:space="preserve">. </w:t>
      </w:r>
    </w:p>
    <w:p w14:paraId="23D89C4C" w14:textId="77777777" w:rsidR="001A47E6" w:rsidRDefault="001A47E6" w:rsidP="00AB550E">
      <w:pPr>
        <w:jc w:val="both"/>
        <w:rPr>
          <w:lang w:val="hr-HR"/>
        </w:rPr>
      </w:pPr>
    </w:p>
    <w:p w14:paraId="47F0DBE3" w14:textId="3F68B663" w:rsidR="001A47E6" w:rsidRDefault="00000000" w:rsidP="00AB550E">
      <w:pPr>
        <w:jc w:val="both"/>
        <w:rPr>
          <w:lang w:val="hr-HR"/>
        </w:rPr>
      </w:pPr>
      <w:r>
        <w:rPr>
          <w:lang w:val="hr-HR"/>
        </w:rPr>
        <w:t xml:space="preserve">Stanje </w:t>
      </w:r>
      <w:r w:rsidR="00D37645">
        <w:rPr>
          <w:lang w:val="hr-HR"/>
        </w:rPr>
        <w:t>o</w:t>
      </w:r>
      <w:r>
        <w:rPr>
          <w:lang w:val="hr-HR"/>
        </w:rPr>
        <w:t>bveza na dan 31.12.202</w:t>
      </w:r>
      <w:r w:rsidR="00A615C1">
        <w:rPr>
          <w:lang w:val="hr-HR"/>
        </w:rPr>
        <w:t>4</w:t>
      </w:r>
      <w:r>
        <w:rPr>
          <w:lang w:val="hr-HR"/>
        </w:rPr>
        <w:t xml:space="preserve">. iznosi </w:t>
      </w:r>
      <w:r w:rsidR="00A615C1" w:rsidRPr="00A615C1">
        <w:rPr>
          <w:lang w:val="hr-HR"/>
        </w:rPr>
        <w:t>354</w:t>
      </w:r>
      <w:r w:rsidR="00D37645">
        <w:rPr>
          <w:lang w:val="hr-HR"/>
        </w:rPr>
        <w:t>.</w:t>
      </w:r>
      <w:r w:rsidR="00A615C1" w:rsidRPr="00A615C1">
        <w:rPr>
          <w:lang w:val="hr-HR"/>
        </w:rPr>
        <w:t>720</w:t>
      </w:r>
      <w:r w:rsidR="00D37645">
        <w:rPr>
          <w:lang w:val="hr-HR"/>
        </w:rPr>
        <w:t>,</w:t>
      </w:r>
      <w:r w:rsidR="00A615C1" w:rsidRPr="00A615C1">
        <w:rPr>
          <w:lang w:val="hr-HR"/>
        </w:rPr>
        <w:t>16</w:t>
      </w:r>
      <w:r w:rsidR="00831D83">
        <w:rPr>
          <w:lang w:val="hr-HR"/>
        </w:rPr>
        <w:t xml:space="preserve"> €, </w:t>
      </w:r>
      <w:r>
        <w:rPr>
          <w:lang w:val="hr-HR"/>
        </w:rPr>
        <w:t>a sastoji se od:</w:t>
      </w:r>
    </w:p>
    <w:p w14:paraId="7E3069DB" w14:textId="77777777" w:rsidR="001A47E6" w:rsidRDefault="001A47E6" w:rsidP="00AB550E">
      <w:pPr>
        <w:jc w:val="both"/>
        <w:rPr>
          <w:rFonts w:ascii="Arial" w:eastAsia="Times New Roman" w:hAnsi="Arial" w:cs="Arial"/>
          <w:b/>
          <w:bCs/>
          <w:color w:val="000080"/>
          <w:sz w:val="16"/>
          <w:szCs w:val="16"/>
          <w:lang w:val="hr-HR" w:eastAsia="hr-HR"/>
        </w:rPr>
      </w:pPr>
    </w:p>
    <w:p w14:paraId="2259E0F5" w14:textId="6F032973" w:rsidR="001A47E6" w:rsidRDefault="00000000" w:rsidP="00AB550E">
      <w:pPr>
        <w:jc w:val="both"/>
        <w:rPr>
          <w:lang w:val="hr-HR"/>
        </w:rPr>
      </w:pPr>
      <w:r>
        <w:rPr>
          <w:lang w:val="hr-HR"/>
        </w:rPr>
        <w:t>-nedospjel</w:t>
      </w:r>
      <w:r w:rsidR="00E95FF0">
        <w:rPr>
          <w:lang w:val="hr-HR"/>
        </w:rPr>
        <w:t>ih</w:t>
      </w:r>
      <w:r>
        <w:rPr>
          <w:lang w:val="hr-HR"/>
        </w:rPr>
        <w:t xml:space="preserve"> obvez</w:t>
      </w:r>
      <w:r w:rsidR="00E95FF0">
        <w:rPr>
          <w:lang w:val="hr-HR"/>
        </w:rPr>
        <w:t>a</w:t>
      </w:r>
      <w:r>
        <w:rPr>
          <w:lang w:val="hr-HR"/>
        </w:rPr>
        <w:t xml:space="preserve"> </w:t>
      </w:r>
      <w:r w:rsidR="00831D83">
        <w:rPr>
          <w:lang w:val="hr-HR"/>
        </w:rPr>
        <w:t xml:space="preserve"> </w:t>
      </w:r>
      <w:r w:rsidR="00A615C1" w:rsidRPr="00A615C1">
        <w:rPr>
          <w:lang w:val="hr-HR"/>
        </w:rPr>
        <w:t>354,720.16</w:t>
      </w:r>
      <w:r w:rsidR="00A615C1">
        <w:rPr>
          <w:lang w:val="hr-HR"/>
        </w:rPr>
        <w:t xml:space="preserve"> </w:t>
      </w:r>
      <w:r w:rsidR="00831D83">
        <w:rPr>
          <w:lang w:val="hr-HR"/>
        </w:rPr>
        <w:t>€</w:t>
      </w:r>
      <w:r w:rsidR="00A615C1">
        <w:rPr>
          <w:lang w:val="hr-HR"/>
        </w:rPr>
        <w:t xml:space="preserve"> - za plaće zaposlenika, materijalne rashode, putne račune</w:t>
      </w:r>
    </w:p>
    <w:p w14:paraId="6D17EE25" w14:textId="77777777" w:rsidR="001A47E6" w:rsidRDefault="001A47E6" w:rsidP="00AB550E">
      <w:pPr>
        <w:jc w:val="both"/>
        <w:rPr>
          <w:lang w:val="hr-HR"/>
        </w:rPr>
      </w:pPr>
    </w:p>
    <w:p w14:paraId="11B13A8F" w14:textId="77777777" w:rsidR="001A47E6" w:rsidRDefault="001A47E6">
      <w:pPr>
        <w:rPr>
          <w:lang w:val="hr-HR"/>
        </w:rPr>
      </w:pPr>
    </w:p>
    <w:p w14:paraId="57202842" w14:textId="77777777" w:rsidR="001A47E6" w:rsidRDefault="001A47E6">
      <w:pPr>
        <w:jc w:val="right"/>
        <w:rPr>
          <w:b/>
          <w:lang w:val="hr-HR"/>
        </w:rPr>
      </w:pPr>
    </w:p>
    <w:p w14:paraId="07B5618B" w14:textId="3DF9F99F" w:rsidR="001A47E6" w:rsidRDefault="00000000">
      <w:pPr>
        <w:rPr>
          <w:lang w:val="en-US"/>
        </w:rPr>
      </w:pPr>
      <w:proofErr w:type="spellStart"/>
      <w:r w:rsidRPr="008C76A3">
        <w:rPr>
          <w:b/>
          <w:bCs/>
          <w:sz w:val="24"/>
          <w:szCs w:val="24"/>
          <w:lang w:val="en-US"/>
        </w:rPr>
        <w:t>Bilješka</w:t>
      </w:r>
      <w:proofErr w:type="spellEnd"/>
      <w:r w:rsidRPr="008C76A3">
        <w:rPr>
          <w:b/>
          <w:bCs/>
          <w:sz w:val="24"/>
          <w:szCs w:val="24"/>
          <w:lang w:val="en-US"/>
        </w:rPr>
        <w:t xml:space="preserve"> br.3</w:t>
      </w:r>
      <w:r w:rsidRPr="008C76A3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IZVJEŠTAJ O BILANCI za </w:t>
      </w:r>
      <w:proofErr w:type="spellStart"/>
      <w:r>
        <w:rPr>
          <w:b/>
          <w:bCs/>
          <w:sz w:val="24"/>
          <w:szCs w:val="24"/>
          <w:lang w:val="en-US"/>
        </w:rPr>
        <w:t>razdoblje</w:t>
      </w:r>
      <w:proofErr w:type="spellEnd"/>
      <w:r>
        <w:rPr>
          <w:b/>
          <w:bCs/>
          <w:sz w:val="24"/>
          <w:szCs w:val="24"/>
          <w:lang w:val="en-US"/>
        </w:rPr>
        <w:t xml:space="preserve"> od 01.</w:t>
      </w:r>
      <w:r w:rsidR="00E95FF0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siječnja</w:t>
      </w:r>
      <w:proofErr w:type="spellEnd"/>
      <w:r>
        <w:rPr>
          <w:b/>
          <w:bCs/>
          <w:sz w:val="24"/>
          <w:szCs w:val="24"/>
          <w:lang w:val="en-US"/>
        </w:rPr>
        <w:t xml:space="preserve"> do 31.</w:t>
      </w:r>
      <w:r w:rsidR="002B4246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prosinca</w:t>
      </w:r>
      <w:proofErr w:type="spellEnd"/>
      <w:r>
        <w:rPr>
          <w:b/>
          <w:bCs/>
          <w:sz w:val="24"/>
          <w:szCs w:val="24"/>
          <w:lang w:val="en-US"/>
        </w:rPr>
        <w:t xml:space="preserve"> 202</w:t>
      </w:r>
      <w:r w:rsidR="0085107E">
        <w:rPr>
          <w:b/>
          <w:bCs/>
          <w:sz w:val="24"/>
          <w:szCs w:val="24"/>
          <w:lang w:val="en-US"/>
        </w:rPr>
        <w:t>4</w:t>
      </w:r>
      <w:r>
        <w:rPr>
          <w:b/>
          <w:bCs/>
          <w:sz w:val="24"/>
          <w:szCs w:val="24"/>
          <w:lang w:val="en-US"/>
        </w:rPr>
        <w:t>.godine</w:t>
      </w:r>
      <w:r>
        <w:rPr>
          <w:lang w:val="en-US"/>
        </w:rPr>
        <w:t xml:space="preserve"> </w:t>
      </w:r>
    </w:p>
    <w:p w14:paraId="546BC4BF" w14:textId="0A1161CB" w:rsidR="001A47E6" w:rsidRDefault="00000000">
      <w:pPr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</w:t>
      </w:r>
      <w:r>
        <w:rPr>
          <w:b/>
          <w:bCs/>
          <w:lang w:val="en-US"/>
        </w:rPr>
        <w:t>(</w:t>
      </w:r>
      <w:proofErr w:type="spellStart"/>
      <w:r>
        <w:rPr>
          <w:b/>
          <w:bCs/>
          <w:lang w:val="en-US"/>
        </w:rPr>
        <w:t>Obrazac</w:t>
      </w:r>
      <w:proofErr w:type="spellEnd"/>
      <w:r w:rsidR="00A4063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BILANCA)</w:t>
      </w:r>
      <w:r>
        <w:rPr>
          <w:lang w:val="en-US"/>
        </w:rPr>
        <w:t xml:space="preserve">                               </w:t>
      </w:r>
    </w:p>
    <w:p w14:paraId="4567B684" w14:textId="77777777" w:rsidR="001A47E6" w:rsidRDefault="001A47E6">
      <w:pPr>
        <w:rPr>
          <w:b/>
          <w:bCs/>
          <w:lang w:val="en-US"/>
        </w:rPr>
      </w:pPr>
    </w:p>
    <w:p w14:paraId="36D1CBB5" w14:textId="6124ACA1" w:rsidR="001A47E6" w:rsidRDefault="00000000" w:rsidP="00AB550E">
      <w:pPr>
        <w:jc w:val="both"/>
        <w:rPr>
          <w:lang w:val="en-US"/>
        </w:rPr>
      </w:pPr>
      <w:proofErr w:type="spellStart"/>
      <w:r>
        <w:rPr>
          <w:lang w:val="en-US"/>
        </w:rPr>
        <w:t>Vrijednost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imovine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iznosi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dan 31.12.202</w:t>
      </w:r>
      <w:r w:rsidR="002D77C5">
        <w:rPr>
          <w:lang w:val="en-US"/>
        </w:rPr>
        <w:t>4</w:t>
      </w:r>
      <w:r>
        <w:rPr>
          <w:lang w:val="en-US"/>
        </w:rPr>
        <w:t>. god.</w:t>
      </w:r>
      <w:r w:rsidR="00E95FF0">
        <w:rPr>
          <w:lang w:val="en-US"/>
        </w:rPr>
        <w:t xml:space="preserve"> </w:t>
      </w:r>
      <w:r w:rsidR="00E95FF0" w:rsidRPr="00E95FF0">
        <w:rPr>
          <w:lang w:val="en-US"/>
        </w:rPr>
        <w:t>21</w:t>
      </w:r>
      <w:r w:rsidR="00D37645">
        <w:rPr>
          <w:lang w:val="en-US"/>
        </w:rPr>
        <w:t>.</w:t>
      </w:r>
      <w:r w:rsidR="00E95FF0" w:rsidRPr="00E95FF0">
        <w:rPr>
          <w:lang w:val="en-US"/>
        </w:rPr>
        <w:t>474</w:t>
      </w:r>
      <w:r w:rsidR="00D37645">
        <w:rPr>
          <w:lang w:val="en-US"/>
        </w:rPr>
        <w:t>.</w:t>
      </w:r>
      <w:r w:rsidR="00E95FF0" w:rsidRPr="00E95FF0">
        <w:rPr>
          <w:lang w:val="en-US"/>
        </w:rPr>
        <w:t>097</w:t>
      </w:r>
      <w:r w:rsidR="00D37645">
        <w:rPr>
          <w:lang w:val="en-US"/>
        </w:rPr>
        <w:t>,</w:t>
      </w:r>
      <w:r w:rsidR="00E95FF0" w:rsidRPr="00E95FF0">
        <w:rPr>
          <w:lang w:val="en-US"/>
        </w:rPr>
        <w:t>30</w:t>
      </w:r>
      <w:r w:rsidR="00E95FF0">
        <w:rPr>
          <w:lang w:val="en-US"/>
        </w:rPr>
        <w:t xml:space="preserve"> </w:t>
      </w:r>
      <w:r w:rsidR="00E95FF0">
        <w:rPr>
          <w:lang w:val="hr-HR"/>
        </w:rPr>
        <w:t>€</w:t>
      </w:r>
      <w:r w:rsidR="00831D83">
        <w:rPr>
          <w:lang w:val="en-US"/>
        </w:rPr>
        <w:t xml:space="preserve"> </w:t>
      </w:r>
      <w:proofErr w:type="spellStart"/>
      <w:r>
        <w:rPr>
          <w:lang w:val="en-US"/>
        </w:rPr>
        <w:t>što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indeks</w:t>
      </w:r>
      <w:proofErr w:type="spellEnd"/>
      <w:r>
        <w:rPr>
          <w:lang w:val="en-US"/>
        </w:rPr>
        <w:t xml:space="preserve"> </w:t>
      </w:r>
      <w:proofErr w:type="spellStart"/>
      <w:r w:rsidR="00E95FF0">
        <w:rPr>
          <w:lang w:val="en-US"/>
        </w:rPr>
        <w:t>povećanja</w:t>
      </w:r>
      <w:proofErr w:type="spellEnd"/>
      <w:r w:rsidR="00831D83">
        <w:rPr>
          <w:lang w:val="en-US"/>
        </w:rPr>
        <w:t xml:space="preserve"> za </w:t>
      </w:r>
      <w:r w:rsidR="00E95FF0">
        <w:rPr>
          <w:lang w:val="en-US"/>
        </w:rPr>
        <w:t>97</w:t>
      </w:r>
      <w:r w:rsidR="00831D83">
        <w:rPr>
          <w:lang w:val="en-US"/>
        </w:rPr>
        <w:t>,</w:t>
      </w:r>
      <w:r w:rsidR="00E95FF0">
        <w:rPr>
          <w:lang w:val="en-US"/>
        </w:rPr>
        <w:t>2</w:t>
      </w:r>
      <w:r w:rsidR="00831D83">
        <w:rPr>
          <w:lang w:val="en-US"/>
        </w:rPr>
        <w:t xml:space="preserve"> %</w:t>
      </w:r>
      <w:r>
        <w:rPr>
          <w:lang w:val="en-US"/>
        </w:rPr>
        <w:t xml:space="preserve"> u </w:t>
      </w:r>
      <w:proofErr w:type="spellStart"/>
      <w:r>
        <w:rPr>
          <w:lang w:val="en-US"/>
        </w:rPr>
        <w:t>odnosu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202</w:t>
      </w:r>
      <w:r w:rsidR="00D37645">
        <w:rPr>
          <w:lang w:val="en-US"/>
        </w:rPr>
        <w:t>3</w:t>
      </w:r>
      <w:r>
        <w:rPr>
          <w:lang w:val="en-US"/>
        </w:rPr>
        <w:t>.</w:t>
      </w:r>
      <w:r w:rsidR="00E95FF0">
        <w:rPr>
          <w:lang w:val="en-US"/>
        </w:rPr>
        <w:t xml:space="preserve"> </w:t>
      </w:r>
      <w:r>
        <w:rPr>
          <w:lang w:val="en-US"/>
        </w:rPr>
        <w:t>god.</w:t>
      </w:r>
      <w:r w:rsidR="00E95FF0">
        <w:rPr>
          <w:lang w:val="en-US"/>
        </w:rPr>
        <w:t xml:space="preserve">, a </w:t>
      </w:r>
      <w:proofErr w:type="spellStart"/>
      <w:r w:rsidR="00E95FF0">
        <w:rPr>
          <w:lang w:val="en-US"/>
        </w:rPr>
        <w:t>pretežito</w:t>
      </w:r>
      <w:proofErr w:type="spellEnd"/>
      <w:r w:rsidR="00E95FF0">
        <w:rPr>
          <w:lang w:val="en-US"/>
        </w:rPr>
        <w:t xml:space="preserve"> se </w:t>
      </w:r>
      <w:proofErr w:type="spellStart"/>
      <w:r w:rsidR="00E95FF0">
        <w:rPr>
          <w:lang w:val="en-US"/>
        </w:rPr>
        <w:t>odnosi</w:t>
      </w:r>
      <w:proofErr w:type="spellEnd"/>
      <w:r w:rsidR="00E95FF0">
        <w:rPr>
          <w:lang w:val="en-US"/>
        </w:rPr>
        <w:t xml:space="preserve"> </w:t>
      </w:r>
      <w:proofErr w:type="spellStart"/>
      <w:r w:rsidR="00E95FF0">
        <w:rPr>
          <w:lang w:val="en-US"/>
        </w:rPr>
        <w:t>na</w:t>
      </w:r>
      <w:proofErr w:type="spellEnd"/>
      <w:r w:rsidR="00E95FF0">
        <w:rPr>
          <w:lang w:val="en-US"/>
        </w:rPr>
        <w:t xml:space="preserve"> </w:t>
      </w:r>
      <w:proofErr w:type="spellStart"/>
      <w:r w:rsidR="00E95FF0">
        <w:rPr>
          <w:lang w:val="en-US"/>
        </w:rPr>
        <w:t>povećanu</w:t>
      </w:r>
      <w:proofErr w:type="spellEnd"/>
      <w:r w:rsidR="00E95FF0">
        <w:rPr>
          <w:lang w:val="en-US"/>
        </w:rPr>
        <w:t xml:space="preserve"> </w:t>
      </w:r>
      <w:proofErr w:type="spellStart"/>
      <w:r w:rsidR="00E95FF0">
        <w:rPr>
          <w:lang w:val="en-US"/>
        </w:rPr>
        <w:t>vrijednost</w:t>
      </w:r>
      <w:proofErr w:type="spellEnd"/>
      <w:r w:rsidR="00E95FF0">
        <w:rPr>
          <w:lang w:val="en-US"/>
        </w:rPr>
        <w:t xml:space="preserve"> </w:t>
      </w:r>
      <w:proofErr w:type="spellStart"/>
      <w:r w:rsidR="00E95FF0">
        <w:rPr>
          <w:lang w:val="en-US"/>
        </w:rPr>
        <w:t>obnovljene</w:t>
      </w:r>
      <w:proofErr w:type="spellEnd"/>
      <w:r w:rsidR="00E95FF0">
        <w:rPr>
          <w:lang w:val="en-US"/>
        </w:rPr>
        <w:t xml:space="preserve"> </w:t>
      </w:r>
      <w:proofErr w:type="spellStart"/>
      <w:r w:rsidR="00E95FF0">
        <w:rPr>
          <w:lang w:val="en-US"/>
        </w:rPr>
        <w:t>matične</w:t>
      </w:r>
      <w:proofErr w:type="spellEnd"/>
      <w:r w:rsidR="00E95FF0">
        <w:rPr>
          <w:lang w:val="en-US"/>
        </w:rPr>
        <w:t xml:space="preserve"> </w:t>
      </w:r>
      <w:proofErr w:type="spellStart"/>
      <w:r w:rsidR="00E95FF0">
        <w:rPr>
          <w:lang w:val="en-US"/>
        </w:rPr>
        <w:t>zgrade</w:t>
      </w:r>
      <w:proofErr w:type="spellEnd"/>
      <w:r w:rsidR="00E95FF0">
        <w:rPr>
          <w:lang w:val="en-US"/>
        </w:rPr>
        <w:t xml:space="preserve"> fakulteta. </w:t>
      </w:r>
    </w:p>
    <w:p w14:paraId="2D4B5F0A" w14:textId="77777777" w:rsidR="00E95FF0" w:rsidRDefault="00E95FF0" w:rsidP="00AB550E">
      <w:pPr>
        <w:jc w:val="both"/>
        <w:rPr>
          <w:b/>
          <w:bCs/>
          <w:lang w:val="en-US"/>
        </w:rPr>
      </w:pPr>
    </w:p>
    <w:p w14:paraId="6164BD8F" w14:textId="2C25C118" w:rsidR="00AB550E" w:rsidRPr="00AB550E" w:rsidRDefault="00AB550E" w:rsidP="00AB550E">
      <w:pPr>
        <w:jc w:val="both"/>
        <w:rPr>
          <w:lang w:val="en-US"/>
        </w:rPr>
      </w:pPr>
      <w:proofErr w:type="spellStart"/>
      <w:r w:rsidRPr="00AB550E">
        <w:rPr>
          <w:lang w:val="en-US"/>
        </w:rPr>
        <w:t>Obveze</w:t>
      </w:r>
      <w:proofErr w:type="spellEnd"/>
      <w:r w:rsidRPr="00AB550E">
        <w:rPr>
          <w:lang w:val="en-US"/>
        </w:rPr>
        <w:t xml:space="preserve"> </w:t>
      </w:r>
      <w:proofErr w:type="spellStart"/>
      <w:r w:rsidRPr="00AB550E">
        <w:rPr>
          <w:lang w:val="en-US"/>
        </w:rPr>
        <w:t>i</w:t>
      </w:r>
      <w:proofErr w:type="spellEnd"/>
      <w:r w:rsidRPr="00AB550E">
        <w:rPr>
          <w:lang w:val="en-US"/>
        </w:rPr>
        <w:t xml:space="preserve"> </w:t>
      </w:r>
      <w:proofErr w:type="spellStart"/>
      <w:r w:rsidRPr="00AB550E">
        <w:rPr>
          <w:lang w:val="en-US"/>
        </w:rPr>
        <w:t>vlastiti</w:t>
      </w:r>
      <w:proofErr w:type="spellEnd"/>
      <w:r w:rsidRPr="00AB550E">
        <w:rPr>
          <w:lang w:val="en-US"/>
        </w:rPr>
        <w:t xml:space="preserve"> </w:t>
      </w:r>
      <w:proofErr w:type="spellStart"/>
      <w:r w:rsidRPr="00AB550E">
        <w:rPr>
          <w:lang w:val="en-US"/>
        </w:rPr>
        <w:t>izvori</w:t>
      </w:r>
      <w:proofErr w:type="spellEnd"/>
      <w:r w:rsidRPr="00AB550E">
        <w:rPr>
          <w:lang w:val="en-US"/>
        </w:rPr>
        <w:t xml:space="preserve"> </w:t>
      </w:r>
      <w:proofErr w:type="spellStart"/>
      <w:r w:rsidRPr="00AB550E">
        <w:rPr>
          <w:lang w:val="en-US"/>
        </w:rPr>
        <w:t>uglavnom</w:t>
      </w:r>
      <w:proofErr w:type="spellEnd"/>
      <w:r w:rsidRPr="00AB550E">
        <w:rPr>
          <w:lang w:val="en-US"/>
        </w:rPr>
        <w:t xml:space="preserve"> </w:t>
      </w:r>
      <w:proofErr w:type="spellStart"/>
      <w:r w:rsidRPr="00AB550E">
        <w:rPr>
          <w:lang w:val="en-US"/>
        </w:rPr>
        <w:t>sadrže</w:t>
      </w:r>
      <w:proofErr w:type="spellEnd"/>
      <w:r w:rsidRPr="00AB550E">
        <w:rPr>
          <w:lang w:val="en-US"/>
        </w:rPr>
        <w:t xml:space="preserve"> </w:t>
      </w:r>
      <w:proofErr w:type="spellStart"/>
      <w:r w:rsidRPr="00AB550E">
        <w:rPr>
          <w:lang w:val="en-US"/>
        </w:rPr>
        <w:t>nedospjele</w:t>
      </w:r>
      <w:proofErr w:type="spellEnd"/>
      <w:r w:rsidRPr="00AB550E">
        <w:rPr>
          <w:lang w:val="en-US"/>
        </w:rPr>
        <w:t xml:space="preserve"> </w:t>
      </w:r>
      <w:proofErr w:type="spellStart"/>
      <w:r w:rsidRPr="00AB550E">
        <w:rPr>
          <w:lang w:val="en-US"/>
        </w:rPr>
        <w:t>obveze</w:t>
      </w:r>
      <w:proofErr w:type="spellEnd"/>
      <w:r w:rsidRPr="00AB550E">
        <w:rPr>
          <w:lang w:val="en-US"/>
        </w:rPr>
        <w:t xml:space="preserve"> </w:t>
      </w:r>
      <w:proofErr w:type="spellStart"/>
      <w:r w:rsidRPr="00AB550E">
        <w:rPr>
          <w:lang w:val="en-US"/>
        </w:rPr>
        <w:t>te</w:t>
      </w:r>
      <w:proofErr w:type="spellEnd"/>
      <w:r w:rsidRPr="00AB550E">
        <w:rPr>
          <w:lang w:val="en-US"/>
        </w:rPr>
        <w:t xml:space="preserve"> </w:t>
      </w:r>
      <w:proofErr w:type="spellStart"/>
      <w:r w:rsidRPr="00AB550E">
        <w:rPr>
          <w:lang w:val="en-US"/>
        </w:rPr>
        <w:t>izvore</w:t>
      </w:r>
      <w:proofErr w:type="spellEnd"/>
      <w:r w:rsidRPr="00AB550E">
        <w:rPr>
          <w:lang w:val="en-US"/>
        </w:rPr>
        <w:t xml:space="preserve"> </w:t>
      </w:r>
      <w:proofErr w:type="spellStart"/>
      <w:r w:rsidRPr="00AB550E">
        <w:rPr>
          <w:lang w:val="en-US"/>
        </w:rPr>
        <w:t>vlasništva</w:t>
      </w:r>
      <w:proofErr w:type="spellEnd"/>
      <w:r w:rsidRPr="00AB550E">
        <w:rPr>
          <w:lang w:val="en-US"/>
        </w:rPr>
        <w:t xml:space="preserve"> </w:t>
      </w:r>
      <w:proofErr w:type="spellStart"/>
      <w:r>
        <w:rPr>
          <w:lang w:val="en-US"/>
        </w:rPr>
        <w:t>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proračuna</w:t>
      </w:r>
      <w:proofErr w:type="spellEnd"/>
      <w:r>
        <w:rPr>
          <w:lang w:val="en-US"/>
        </w:rPr>
        <w:t xml:space="preserve"> </w:t>
      </w:r>
      <w:r w:rsidRPr="00AB550E">
        <w:rPr>
          <w:lang w:val="en-US"/>
        </w:rPr>
        <w:t xml:space="preserve">za </w:t>
      </w:r>
      <w:proofErr w:type="spellStart"/>
      <w:r>
        <w:rPr>
          <w:lang w:val="en-US"/>
        </w:rPr>
        <w:t>nefinancijsku</w:t>
      </w:r>
      <w:proofErr w:type="spellEnd"/>
      <w:r>
        <w:rPr>
          <w:lang w:val="en-US"/>
        </w:rPr>
        <w:t xml:space="preserve"> </w:t>
      </w:r>
      <w:proofErr w:type="spellStart"/>
      <w:r w:rsidRPr="00AB550E">
        <w:rPr>
          <w:lang w:val="en-US"/>
        </w:rPr>
        <w:t>imovinu</w:t>
      </w:r>
      <w:proofErr w:type="spellEnd"/>
      <w:r w:rsidRPr="00AB550E">
        <w:rPr>
          <w:lang w:val="en-US"/>
        </w:rPr>
        <w:t xml:space="preserve"> u </w:t>
      </w:r>
      <w:proofErr w:type="spellStart"/>
      <w:r w:rsidRPr="00AB550E">
        <w:rPr>
          <w:lang w:val="en-US"/>
        </w:rPr>
        <w:t>iznosu</w:t>
      </w:r>
      <w:proofErr w:type="spellEnd"/>
      <w:r w:rsidRPr="00AB550E">
        <w:rPr>
          <w:lang w:val="en-US"/>
        </w:rPr>
        <w:t xml:space="preserve"> od 19</w:t>
      </w:r>
      <w:r>
        <w:rPr>
          <w:lang w:val="en-US"/>
        </w:rPr>
        <w:t>.</w:t>
      </w:r>
      <w:r w:rsidRPr="00AB550E">
        <w:rPr>
          <w:lang w:val="en-US"/>
        </w:rPr>
        <w:t>111</w:t>
      </w:r>
      <w:r>
        <w:rPr>
          <w:lang w:val="en-US"/>
        </w:rPr>
        <w:t>.</w:t>
      </w:r>
      <w:r w:rsidRPr="00AB550E">
        <w:rPr>
          <w:lang w:val="en-US"/>
        </w:rPr>
        <w:t>849</w:t>
      </w:r>
      <w:r>
        <w:rPr>
          <w:lang w:val="en-US"/>
        </w:rPr>
        <w:t>,</w:t>
      </w:r>
      <w:r w:rsidRPr="00AB550E">
        <w:rPr>
          <w:lang w:val="en-US"/>
        </w:rPr>
        <w:t>02</w:t>
      </w:r>
      <w:r>
        <w:rPr>
          <w:lang w:val="en-US"/>
        </w:rPr>
        <w:t xml:space="preserve"> </w:t>
      </w:r>
      <w:r>
        <w:rPr>
          <w:lang w:val="hr-HR"/>
        </w:rPr>
        <w:t>€</w:t>
      </w:r>
      <w:r w:rsidRPr="00AB550E">
        <w:rPr>
          <w:lang w:val="en-US"/>
        </w:rPr>
        <w:t>.</w:t>
      </w:r>
    </w:p>
    <w:p w14:paraId="07BE47A6" w14:textId="77777777" w:rsidR="00AB550E" w:rsidRPr="008C76A3" w:rsidRDefault="00AB550E" w:rsidP="00AB550E">
      <w:pPr>
        <w:jc w:val="both"/>
        <w:rPr>
          <w:b/>
          <w:bCs/>
          <w:lang w:val="en-US"/>
        </w:rPr>
      </w:pPr>
    </w:p>
    <w:p w14:paraId="6AD362CD" w14:textId="77FAD62D" w:rsidR="001A47E6" w:rsidRDefault="00000000" w:rsidP="00AB550E">
      <w:pPr>
        <w:jc w:val="both"/>
        <w:rPr>
          <w:lang w:val="en-US"/>
        </w:rPr>
      </w:pPr>
      <w:r w:rsidRPr="003D5975">
        <w:rPr>
          <w:lang w:val="en-US"/>
        </w:rPr>
        <w:t xml:space="preserve">Geodetski </w:t>
      </w:r>
      <w:proofErr w:type="spellStart"/>
      <w:r w:rsidRPr="003D5975">
        <w:rPr>
          <w:lang w:val="en-US"/>
        </w:rPr>
        <w:t>fakultet</w:t>
      </w:r>
      <w:proofErr w:type="spellEnd"/>
      <w:r w:rsidRPr="003D5975">
        <w:rPr>
          <w:lang w:val="en-US"/>
        </w:rPr>
        <w:t xml:space="preserve"> </w:t>
      </w:r>
      <w:proofErr w:type="spellStart"/>
      <w:r w:rsidR="0020746D" w:rsidRPr="003D5975">
        <w:rPr>
          <w:lang w:val="en-US"/>
        </w:rPr>
        <w:t>nema</w:t>
      </w:r>
      <w:proofErr w:type="spellEnd"/>
      <w:r w:rsidRPr="003D5975">
        <w:rPr>
          <w:lang w:val="en-US"/>
        </w:rPr>
        <w:t xml:space="preserve"> </w:t>
      </w:r>
      <w:proofErr w:type="spellStart"/>
      <w:r w:rsidRPr="003D5975">
        <w:rPr>
          <w:lang w:val="en-US"/>
        </w:rPr>
        <w:t>ugovornih</w:t>
      </w:r>
      <w:proofErr w:type="spellEnd"/>
      <w:r w:rsidRPr="003D5975">
        <w:rPr>
          <w:lang w:val="en-US"/>
        </w:rPr>
        <w:t xml:space="preserve"> </w:t>
      </w:r>
      <w:proofErr w:type="spellStart"/>
      <w:r w:rsidRPr="003D5975">
        <w:rPr>
          <w:lang w:val="en-US"/>
        </w:rPr>
        <w:t>obveza</w:t>
      </w:r>
      <w:proofErr w:type="spellEnd"/>
      <w:r w:rsidRPr="003D5975">
        <w:rPr>
          <w:lang w:val="en-US"/>
        </w:rPr>
        <w:t xml:space="preserve"> </w:t>
      </w:r>
      <w:proofErr w:type="spellStart"/>
      <w:r w:rsidR="00831D83" w:rsidRPr="003D5975">
        <w:rPr>
          <w:lang w:val="en-US"/>
        </w:rPr>
        <w:t>i</w:t>
      </w:r>
      <w:proofErr w:type="spellEnd"/>
      <w:r w:rsidRPr="003D5975">
        <w:rPr>
          <w:lang w:val="en-US"/>
        </w:rPr>
        <w:t xml:space="preserve"> </w:t>
      </w:r>
      <w:proofErr w:type="spellStart"/>
      <w:r w:rsidRPr="003D5975">
        <w:rPr>
          <w:lang w:val="en-US"/>
        </w:rPr>
        <w:t>slično</w:t>
      </w:r>
      <w:proofErr w:type="spellEnd"/>
      <w:r w:rsidRPr="003D5975">
        <w:rPr>
          <w:lang w:val="en-US"/>
        </w:rPr>
        <w:t xml:space="preserve"> koji </w:t>
      </w:r>
      <w:proofErr w:type="spellStart"/>
      <w:r w:rsidRPr="003D5975">
        <w:rPr>
          <w:lang w:val="en-US"/>
        </w:rPr>
        <w:t>uz</w:t>
      </w:r>
      <w:proofErr w:type="spellEnd"/>
      <w:r w:rsidRPr="003D5975">
        <w:rPr>
          <w:lang w:val="en-US"/>
        </w:rPr>
        <w:t xml:space="preserve"> </w:t>
      </w:r>
      <w:proofErr w:type="spellStart"/>
      <w:r w:rsidRPr="003D5975">
        <w:rPr>
          <w:lang w:val="en-US"/>
        </w:rPr>
        <w:t>ispunjenje</w:t>
      </w:r>
      <w:proofErr w:type="spellEnd"/>
      <w:r w:rsidRPr="003D5975">
        <w:rPr>
          <w:lang w:val="en-US"/>
        </w:rPr>
        <w:t xml:space="preserve"> </w:t>
      </w:r>
      <w:proofErr w:type="spellStart"/>
      <w:r w:rsidRPr="003D5975">
        <w:rPr>
          <w:lang w:val="en-US"/>
        </w:rPr>
        <w:t>određenih</w:t>
      </w:r>
      <w:proofErr w:type="spellEnd"/>
      <w:r w:rsidRPr="003D5975">
        <w:rPr>
          <w:lang w:val="en-US"/>
        </w:rPr>
        <w:t xml:space="preserve"> </w:t>
      </w:r>
      <w:proofErr w:type="spellStart"/>
      <w:r w:rsidRPr="003D5975">
        <w:rPr>
          <w:lang w:val="en-US"/>
        </w:rPr>
        <w:t>uvjeta</w:t>
      </w:r>
      <w:proofErr w:type="spellEnd"/>
      <w:r w:rsidRPr="003D5975">
        <w:rPr>
          <w:lang w:val="en-US"/>
        </w:rPr>
        <w:t xml:space="preserve">, </w:t>
      </w:r>
      <w:proofErr w:type="spellStart"/>
      <w:r w:rsidRPr="003D5975">
        <w:rPr>
          <w:lang w:val="en-US"/>
        </w:rPr>
        <w:t>mogu</w:t>
      </w:r>
      <w:proofErr w:type="spellEnd"/>
      <w:r w:rsidRPr="003D5975">
        <w:rPr>
          <w:lang w:val="en-US"/>
        </w:rPr>
        <w:t xml:space="preserve"> </w:t>
      </w:r>
      <w:proofErr w:type="spellStart"/>
      <w:r w:rsidRPr="003D5975">
        <w:rPr>
          <w:lang w:val="en-US"/>
        </w:rPr>
        <w:t>postati</w:t>
      </w:r>
      <w:proofErr w:type="spellEnd"/>
      <w:r w:rsidRPr="003D5975">
        <w:rPr>
          <w:lang w:val="en-US"/>
        </w:rPr>
        <w:t xml:space="preserve"> </w:t>
      </w:r>
      <w:proofErr w:type="spellStart"/>
      <w:r w:rsidRPr="003D5975">
        <w:rPr>
          <w:lang w:val="en-US"/>
        </w:rPr>
        <w:t>obveza</w:t>
      </w:r>
      <w:proofErr w:type="spellEnd"/>
      <w:r w:rsidRPr="003D5975">
        <w:rPr>
          <w:lang w:val="en-US"/>
        </w:rPr>
        <w:t xml:space="preserve"> </w:t>
      </w:r>
      <w:proofErr w:type="spellStart"/>
      <w:r w:rsidRPr="003D5975">
        <w:rPr>
          <w:lang w:val="en-US"/>
        </w:rPr>
        <w:t>ili</w:t>
      </w:r>
      <w:proofErr w:type="spellEnd"/>
      <w:r w:rsidRPr="003D5975">
        <w:rPr>
          <w:lang w:val="en-US"/>
        </w:rPr>
        <w:t xml:space="preserve"> </w:t>
      </w:r>
      <w:proofErr w:type="spellStart"/>
      <w:r w:rsidRPr="003D5975">
        <w:rPr>
          <w:lang w:val="en-US"/>
        </w:rPr>
        <w:t>imovina</w:t>
      </w:r>
      <w:proofErr w:type="spellEnd"/>
      <w:r w:rsidRPr="003D5975">
        <w:rPr>
          <w:lang w:val="en-US"/>
        </w:rPr>
        <w:t>.</w:t>
      </w:r>
    </w:p>
    <w:p w14:paraId="4A825419" w14:textId="77777777" w:rsidR="001A47E6" w:rsidRDefault="001A47E6">
      <w:pPr>
        <w:rPr>
          <w:lang w:val="en-US"/>
        </w:rPr>
      </w:pPr>
    </w:p>
    <w:p w14:paraId="4C83CB5F" w14:textId="77777777" w:rsidR="001A47E6" w:rsidRDefault="001A47E6">
      <w:pPr>
        <w:rPr>
          <w:lang w:val="en-US"/>
        </w:rPr>
      </w:pPr>
    </w:p>
    <w:p w14:paraId="771DC89C" w14:textId="22E994FD" w:rsidR="001A47E6" w:rsidRDefault="00000000">
      <w:pPr>
        <w:rPr>
          <w:b/>
          <w:bCs/>
          <w:sz w:val="24"/>
          <w:szCs w:val="24"/>
          <w:lang w:val="en-US"/>
        </w:rPr>
      </w:pPr>
      <w:proofErr w:type="spellStart"/>
      <w:r w:rsidRPr="008C76A3">
        <w:rPr>
          <w:b/>
          <w:bCs/>
          <w:lang w:val="en-US"/>
        </w:rPr>
        <w:t>Bilješka</w:t>
      </w:r>
      <w:proofErr w:type="spellEnd"/>
      <w:r w:rsidRPr="008C76A3">
        <w:rPr>
          <w:b/>
          <w:bCs/>
          <w:lang w:val="en-US"/>
        </w:rPr>
        <w:t xml:space="preserve"> br.4:</w:t>
      </w:r>
      <w:r>
        <w:rPr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IZVJEŠTAJ O P-VRIO za </w:t>
      </w:r>
      <w:proofErr w:type="spellStart"/>
      <w:r>
        <w:rPr>
          <w:b/>
          <w:bCs/>
          <w:sz w:val="24"/>
          <w:szCs w:val="24"/>
          <w:lang w:val="en-US"/>
        </w:rPr>
        <w:t>razdoblje</w:t>
      </w:r>
      <w:proofErr w:type="spellEnd"/>
      <w:r>
        <w:rPr>
          <w:b/>
          <w:bCs/>
          <w:sz w:val="24"/>
          <w:szCs w:val="24"/>
          <w:lang w:val="en-US"/>
        </w:rPr>
        <w:t xml:space="preserve"> od 01.</w:t>
      </w:r>
      <w:r w:rsidR="003319F3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siječnja</w:t>
      </w:r>
      <w:proofErr w:type="spellEnd"/>
      <w:r>
        <w:rPr>
          <w:b/>
          <w:bCs/>
          <w:sz w:val="24"/>
          <w:szCs w:val="24"/>
          <w:lang w:val="en-US"/>
        </w:rPr>
        <w:t xml:space="preserve"> do 31.12.202</w:t>
      </w:r>
      <w:r w:rsidR="0085107E">
        <w:rPr>
          <w:b/>
          <w:bCs/>
          <w:sz w:val="24"/>
          <w:szCs w:val="24"/>
          <w:lang w:val="en-US"/>
        </w:rPr>
        <w:t>4</w:t>
      </w:r>
      <w:r>
        <w:rPr>
          <w:b/>
          <w:bCs/>
          <w:sz w:val="24"/>
          <w:szCs w:val="24"/>
          <w:lang w:val="en-US"/>
        </w:rPr>
        <w:t>.</w:t>
      </w:r>
      <w:r w:rsidR="00D37645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godin</w:t>
      </w:r>
      <w:r w:rsidR="008C76A3">
        <w:rPr>
          <w:b/>
          <w:bCs/>
          <w:sz w:val="24"/>
          <w:szCs w:val="24"/>
          <w:lang w:val="en-US"/>
        </w:rPr>
        <w:t>e</w:t>
      </w:r>
      <w:proofErr w:type="spellEnd"/>
      <w:r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</w:p>
    <w:p w14:paraId="4CA6055A" w14:textId="65845DD9" w:rsidR="001A47E6" w:rsidRDefault="00000000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(</w:t>
      </w:r>
      <w:proofErr w:type="spellStart"/>
      <w:r>
        <w:rPr>
          <w:b/>
          <w:bCs/>
          <w:sz w:val="24"/>
          <w:szCs w:val="24"/>
          <w:lang w:val="en-US"/>
        </w:rPr>
        <w:t>Obrazac</w:t>
      </w:r>
      <w:proofErr w:type="spellEnd"/>
      <w:r>
        <w:rPr>
          <w:b/>
          <w:bCs/>
          <w:sz w:val="24"/>
          <w:szCs w:val="24"/>
          <w:lang w:val="en-US"/>
        </w:rPr>
        <w:t xml:space="preserve"> P-VRIO)</w:t>
      </w:r>
    </w:p>
    <w:p w14:paraId="18283121" w14:textId="77777777" w:rsidR="001A47E6" w:rsidRDefault="001A47E6">
      <w:pPr>
        <w:rPr>
          <w:sz w:val="24"/>
          <w:szCs w:val="24"/>
          <w:lang w:val="en-US"/>
        </w:rPr>
      </w:pPr>
    </w:p>
    <w:p w14:paraId="58F173E3" w14:textId="13FADD7B" w:rsidR="001A47E6" w:rsidRDefault="0085107E" w:rsidP="00AB550E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 </w:t>
      </w:r>
      <w:proofErr w:type="spellStart"/>
      <w:r>
        <w:rPr>
          <w:sz w:val="24"/>
          <w:szCs w:val="24"/>
          <w:lang w:val="en-US"/>
        </w:rPr>
        <w:t>Izvještaju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promjenama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vrijednosti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831D83"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obujmu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imovine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831D83"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obveza</w:t>
      </w:r>
      <w:proofErr w:type="spellEnd"/>
      <w:r>
        <w:rPr>
          <w:sz w:val="24"/>
          <w:szCs w:val="24"/>
          <w:lang w:val="en-US"/>
        </w:rPr>
        <w:t xml:space="preserve"> je </w:t>
      </w:r>
      <w:proofErr w:type="spellStart"/>
      <w:r w:rsidR="002D77C5">
        <w:rPr>
          <w:sz w:val="24"/>
          <w:szCs w:val="24"/>
          <w:lang w:val="en-US"/>
        </w:rPr>
        <w:t>došlo</w:t>
      </w:r>
      <w:proofErr w:type="spellEnd"/>
      <w:r w:rsidR="002D77C5">
        <w:rPr>
          <w:sz w:val="24"/>
          <w:szCs w:val="24"/>
          <w:lang w:val="en-US"/>
        </w:rPr>
        <w:t xml:space="preserve"> do </w:t>
      </w:r>
      <w:proofErr w:type="spellStart"/>
      <w:r w:rsidR="002D77C5">
        <w:rPr>
          <w:sz w:val="24"/>
          <w:szCs w:val="24"/>
          <w:lang w:val="en-US"/>
        </w:rPr>
        <w:t>povećanja</w:t>
      </w:r>
      <w:proofErr w:type="spellEnd"/>
      <w:r w:rsidR="002D77C5">
        <w:rPr>
          <w:sz w:val="24"/>
          <w:szCs w:val="24"/>
          <w:lang w:val="en-US"/>
        </w:rPr>
        <w:t xml:space="preserve"> </w:t>
      </w:r>
      <w:proofErr w:type="spellStart"/>
      <w:r w:rsidR="002D77C5">
        <w:rPr>
          <w:sz w:val="24"/>
          <w:szCs w:val="24"/>
          <w:lang w:val="en-US"/>
        </w:rPr>
        <w:t>vrijednosti</w:t>
      </w:r>
      <w:proofErr w:type="spellEnd"/>
      <w:r w:rsidR="002D77C5">
        <w:rPr>
          <w:sz w:val="24"/>
          <w:szCs w:val="24"/>
          <w:lang w:val="en-US"/>
        </w:rPr>
        <w:t xml:space="preserve"> </w:t>
      </w:r>
      <w:proofErr w:type="spellStart"/>
      <w:r w:rsidR="002D77C5">
        <w:rPr>
          <w:sz w:val="24"/>
          <w:szCs w:val="24"/>
          <w:lang w:val="en-US"/>
        </w:rPr>
        <w:t>dugotrajne</w:t>
      </w:r>
      <w:proofErr w:type="spellEnd"/>
      <w:r w:rsidR="002D77C5">
        <w:rPr>
          <w:sz w:val="24"/>
          <w:szCs w:val="24"/>
          <w:lang w:val="en-US"/>
        </w:rPr>
        <w:t xml:space="preserve"> </w:t>
      </w:r>
      <w:proofErr w:type="spellStart"/>
      <w:r w:rsidR="002D77C5">
        <w:rPr>
          <w:sz w:val="24"/>
          <w:szCs w:val="24"/>
          <w:lang w:val="en-US"/>
        </w:rPr>
        <w:t>proizvedene</w:t>
      </w:r>
      <w:proofErr w:type="spellEnd"/>
      <w:r w:rsidR="002D77C5">
        <w:rPr>
          <w:sz w:val="24"/>
          <w:szCs w:val="24"/>
          <w:lang w:val="en-US"/>
        </w:rPr>
        <w:t xml:space="preserve"> </w:t>
      </w:r>
      <w:proofErr w:type="spellStart"/>
      <w:r w:rsidR="002D77C5">
        <w:rPr>
          <w:sz w:val="24"/>
          <w:szCs w:val="24"/>
          <w:lang w:val="en-US"/>
        </w:rPr>
        <w:t>imovine</w:t>
      </w:r>
      <w:proofErr w:type="spellEnd"/>
      <w:r w:rsidR="002D77C5">
        <w:rPr>
          <w:sz w:val="24"/>
          <w:szCs w:val="24"/>
          <w:lang w:val="en-US"/>
        </w:rPr>
        <w:t xml:space="preserve">, a </w:t>
      </w:r>
      <w:proofErr w:type="spellStart"/>
      <w:r w:rsidR="002D77C5">
        <w:rPr>
          <w:sz w:val="24"/>
          <w:szCs w:val="24"/>
          <w:lang w:val="en-US"/>
        </w:rPr>
        <w:t>riječ</w:t>
      </w:r>
      <w:proofErr w:type="spellEnd"/>
      <w:r w:rsidR="002D77C5">
        <w:rPr>
          <w:sz w:val="24"/>
          <w:szCs w:val="24"/>
          <w:lang w:val="en-US"/>
        </w:rPr>
        <w:t xml:space="preserve"> je o </w:t>
      </w:r>
      <w:proofErr w:type="spellStart"/>
      <w:r w:rsidR="002D77C5">
        <w:rPr>
          <w:sz w:val="24"/>
          <w:szCs w:val="24"/>
          <w:lang w:val="en-US"/>
        </w:rPr>
        <w:t>povećanju</w:t>
      </w:r>
      <w:proofErr w:type="spellEnd"/>
      <w:r w:rsidR="002D77C5">
        <w:rPr>
          <w:sz w:val="24"/>
          <w:szCs w:val="24"/>
          <w:lang w:val="en-US"/>
        </w:rPr>
        <w:t xml:space="preserve"> </w:t>
      </w:r>
      <w:proofErr w:type="spellStart"/>
      <w:r w:rsidR="002D77C5">
        <w:rPr>
          <w:sz w:val="24"/>
          <w:szCs w:val="24"/>
          <w:lang w:val="en-US"/>
        </w:rPr>
        <w:t>vrijednosti</w:t>
      </w:r>
      <w:proofErr w:type="spellEnd"/>
      <w:r w:rsidR="002D77C5">
        <w:rPr>
          <w:sz w:val="24"/>
          <w:szCs w:val="24"/>
          <w:lang w:val="en-US"/>
        </w:rPr>
        <w:t xml:space="preserve"> </w:t>
      </w:r>
      <w:proofErr w:type="spellStart"/>
      <w:r w:rsidR="002D77C5">
        <w:rPr>
          <w:sz w:val="24"/>
          <w:szCs w:val="24"/>
          <w:lang w:val="en-US"/>
        </w:rPr>
        <w:t>matične</w:t>
      </w:r>
      <w:proofErr w:type="spellEnd"/>
      <w:r w:rsidR="002D77C5">
        <w:rPr>
          <w:sz w:val="24"/>
          <w:szCs w:val="24"/>
          <w:lang w:val="en-US"/>
        </w:rPr>
        <w:t xml:space="preserve"> </w:t>
      </w:r>
      <w:proofErr w:type="spellStart"/>
      <w:r w:rsidR="002D77C5">
        <w:rPr>
          <w:sz w:val="24"/>
          <w:szCs w:val="24"/>
          <w:lang w:val="en-US"/>
        </w:rPr>
        <w:t>zg</w:t>
      </w:r>
      <w:r w:rsidR="00A615C1">
        <w:rPr>
          <w:sz w:val="24"/>
          <w:szCs w:val="24"/>
          <w:lang w:val="en-US"/>
        </w:rPr>
        <w:t>r</w:t>
      </w:r>
      <w:r w:rsidR="002D77C5">
        <w:rPr>
          <w:sz w:val="24"/>
          <w:szCs w:val="24"/>
          <w:lang w:val="en-US"/>
        </w:rPr>
        <w:t>ade</w:t>
      </w:r>
      <w:proofErr w:type="spellEnd"/>
      <w:r w:rsidR="002D77C5">
        <w:rPr>
          <w:sz w:val="24"/>
          <w:szCs w:val="24"/>
          <w:lang w:val="en-US"/>
        </w:rPr>
        <w:t xml:space="preserve"> Geodetskog fakulteta </w:t>
      </w:r>
      <w:proofErr w:type="spellStart"/>
      <w:r w:rsidR="002D77C5">
        <w:rPr>
          <w:sz w:val="24"/>
          <w:szCs w:val="24"/>
          <w:lang w:val="en-US"/>
        </w:rPr>
        <w:t>uslijed</w:t>
      </w:r>
      <w:proofErr w:type="spellEnd"/>
      <w:r w:rsidR="002D77C5">
        <w:rPr>
          <w:sz w:val="24"/>
          <w:szCs w:val="24"/>
          <w:lang w:val="en-US"/>
        </w:rPr>
        <w:t xml:space="preserve"> </w:t>
      </w:r>
      <w:proofErr w:type="spellStart"/>
      <w:r w:rsidR="002D77C5">
        <w:rPr>
          <w:sz w:val="24"/>
          <w:szCs w:val="24"/>
          <w:lang w:val="en-US"/>
        </w:rPr>
        <w:t>obnove</w:t>
      </w:r>
      <w:proofErr w:type="spellEnd"/>
      <w:r w:rsidR="00AB550E">
        <w:rPr>
          <w:sz w:val="24"/>
          <w:szCs w:val="24"/>
          <w:lang w:val="en-US"/>
        </w:rPr>
        <w:t xml:space="preserve"> </w:t>
      </w:r>
      <w:proofErr w:type="spellStart"/>
      <w:r w:rsidR="00AB550E">
        <w:rPr>
          <w:sz w:val="24"/>
          <w:szCs w:val="24"/>
          <w:lang w:val="en-US"/>
        </w:rPr>
        <w:t>zgrade</w:t>
      </w:r>
      <w:proofErr w:type="spellEnd"/>
      <w:r w:rsidR="00AB550E">
        <w:rPr>
          <w:sz w:val="24"/>
          <w:szCs w:val="24"/>
          <w:lang w:val="en-US"/>
        </w:rPr>
        <w:t xml:space="preserve"> </w:t>
      </w:r>
      <w:proofErr w:type="spellStart"/>
      <w:r w:rsidR="00AB550E">
        <w:rPr>
          <w:sz w:val="24"/>
          <w:szCs w:val="24"/>
          <w:lang w:val="en-US"/>
        </w:rPr>
        <w:t>ošteć</w:t>
      </w:r>
      <w:r w:rsidR="00B80684">
        <w:rPr>
          <w:sz w:val="24"/>
          <w:szCs w:val="24"/>
          <w:lang w:val="en-US"/>
        </w:rPr>
        <w:t>e</w:t>
      </w:r>
      <w:r w:rsidR="00AB550E">
        <w:rPr>
          <w:sz w:val="24"/>
          <w:szCs w:val="24"/>
          <w:lang w:val="en-US"/>
        </w:rPr>
        <w:t>ne</w:t>
      </w:r>
      <w:proofErr w:type="spellEnd"/>
      <w:r w:rsidR="00AB550E">
        <w:rPr>
          <w:sz w:val="24"/>
          <w:szCs w:val="24"/>
          <w:lang w:val="en-US"/>
        </w:rPr>
        <w:t xml:space="preserve"> u </w:t>
      </w:r>
      <w:proofErr w:type="spellStart"/>
      <w:r w:rsidR="00AB550E">
        <w:rPr>
          <w:sz w:val="24"/>
          <w:szCs w:val="24"/>
          <w:lang w:val="en-US"/>
        </w:rPr>
        <w:t>potresu</w:t>
      </w:r>
      <w:proofErr w:type="spellEnd"/>
      <w:r w:rsidR="002D77C5">
        <w:rPr>
          <w:sz w:val="24"/>
          <w:szCs w:val="24"/>
          <w:lang w:val="en-US"/>
        </w:rPr>
        <w:t xml:space="preserve"> u </w:t>
      </w:r>
      <w:proofErr w:type="spellStart"/>
      <w:r w:rsidR="002D77C5">
        <w:rPr>
          <w:sz w:val="24"/>
          <w:szCs w:val="24"/>
          <w:lang w:val="en-US"/>
        </w:rPr>
        <w:t>iznosu</w:t>
      </w:r>
      <w:proofErr w:type="spellEnd"/>
      <w:r w:rsidR="002D77C5">
        <w:rPr>
          <w:sz w:val="24"/>
          <w:szCs w:val="24"/>
          <w:lang w:val="en-US"/>
        </w:rPr>
        <w:t xml:space="preserve"> od </w:t>
      </w:r>
      <w:r w:rsidR="00E95FF0" w:rsidRPr="00E95FF0">
        <w:rPr>
          <w:sz w:val="24"/>
          <w:szCs w:val="24"/>
          <w:lang w:val="en-US"/>
        </w:rPr>
        <w:t>10,418,991.61</w:t>
      </w:r>
      <w:r w:rsidR="00AB550E">
        <w:rPr>
          <w:sz w:val="24"/>
          <w:szCs w:val="24"/>
          <w:lang w:val="en-US"/>
        </w:rPr>
        <w:t xml:space="preserve"> </w:t>
      </w:r>
      <w:r w:rsidR="00AB550E">
        <w:rPr>
          <w:lang w:val="hr-HR"/>
        </w:rPr>
        <w:t>€.</w:t>
      </w:r>
    </w:p>
    <w:p w14:paraId="41F7AE72" w14:textId="77777777" w:rsidR="001A47E6" w:rsidRDefault="001A47E6">
      <w:pPr>
        <w:rPr>
          <w:sz w:val="24"/>
          <w:szCs w:val="24"/>
          <w:lang w:val="en-US"/>
        </w:rPr>
      </w:pPr>
    </w:p>
    <w:p w14:paraId="5F1063C6" w14:textId="77777777" w:rsidR="001A47E6" w:rsidRPr="008C76A3" w:rsidRDefault="001A47E6">
      <w:pPr>
        <w:rPr>
          <w:b/>
          <w:bCs/>
          <w:sz w:val="24"/>
          <w:szCs w:val="24"/>
          <w:lang w:val="en-US"/>
        </w:rPr>
      </w:pPr>
    </w:p>
    <w:p w14:paraId="12D09EDD" w14:textId="76057C48" w:rsidR="001A47E6" w:rsidRDefault="00000000">
      <w:pPr>
        <w:rPr>
          <w:b/>
          <w:bCs/>
          <w:sz w:val="24"/>
          <w:szCs w:val="24"/>
          <w:lang w:val="en-US"/>
        </w:rPr>
      </w:pPr>
      <w:proofErr w:type="spellStart"/>
      <w:r w:rsidRPr="008C76A3">
        <w:rPr>
          <w:b/>
          <w:bCs/>
          <w:sz w:val="24"/>
          <w:szCs w:val="24"/>
          <w:lang w:val="en-US"/>
        </w:rPr>
        <w:t>Bilješka</w:t>
      </w:r>
      <w:proofErr w:type="spellEnd"/>
      <w:r w:rsidRPr="008C76A3">
        <w:rPr>
          <w:b/>
          <w:bCs/>
          <w:sz w:val="24"/>
          <w:szCs w:val="24"/>
          <w:lang w:val="en-US"/>
        </w:rPr>
        <w:t xml:space="preserve"> br.5: IZVJEŠTAJ</w:t>
      </w:r>
      <w:r>
        <w:rPr>
          <w:b/>
          <w:bCs/>
          <w:sz w:val="24"/>
          <w:szCs w:val="24"/>
          <w:lang w:val="en-US"/>
        </w:rPr>
        <w:t xml:space="preserve"> O RAS-FUNKCIJSKI za </w:t>
      </w:r>
      <w:proofErr w:type="spellStart"/>
      <w:r>
        <w:rPr>
          <w:b/>
          <w:bCs/>
          <w:sz w:val="24"/>
          <w:szCs w:val="24"/>
          <w:lang w:val="en-US"/>
        </w:rPr>
        <w:t>razdoblje</w:t>
      </w:r>
      <w:proofErr w:type="spellEnd"/>
      <w:r>
        <w:rPr>
          <w:b/>
          <w:bCs/>
          <w:sz w:val="24"/>
          <w:szCs w:val="24"/>
          <w:lang w:val="en-US"/>
        </w:rPr>
        <w:t xml:space="preserve"> od 01.</w:t>
      </w:r>
      <w:r w:rsidR="003319F3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siječnja</w:t>
      </w:r>
      <w:proofErr w:type="spellEnd"/>
      <w:r>
        <w:rPr>
          <w:b/>
          <w:bCs/>
          <w:sz w:val="24"/>
          <w:szCs w:val="24"/>
          <w:lang w:val="en-US"/>
        </w:rPr>
        <w:t xml:space="preserve"> do 31.12.202</w:t>
      </w:r>
      <w:r w:rsidR="003319F3">
        <w:rPr>
          <w:b/>
          <w:bCs/>
          <w:sz w:val="24"/>
          <w:szCs w:val="24"/>
          <w:lang w:val="en-US"/>
        </w:rPr>
        <w:t>4</w:t>
      </w:r>
      <w:r>
        <w:rPr>
          <w:b/>
          <w:bCs/>
          <w:sz w:val="24"/>
          <w:szCs w:val="24"/>
          <w:lang w:val="en-US"/>
        </w:rPr>
        <w:t>.</w:t>
      </w:r>
      <w:r w:rsidR="00D37645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godine</w:t>
      </w:r>
      <w:proofErr w:type="spellEnd"/>
    </w:p>
    <w:p w14:paraId="686B4865" w14:textId="77777777" w:rsidR="001A47E6" w:rsidRDefault="00000000" w:rsidP="008C76A3">
      <w:pPr>
        <w:jc w:val="righ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  (</w:t>
      </w:r>
      <w:proofErr w:type="spellStart"/>
      <w:r>
        <w:rPr>
          <w:b/>
          <w:bCs/>
          <w:sz w:val="24"/>
          <w:szCs w:val="24"/>
          <w:lang w:val="en-US"/>
        </w:rPr>
        <w:t>Obrazac</w:t>
      </w:r>
      <w:proofErr w:type="spellEnd"/>
      <w:r>
        <w:rPr>
          <w:b/>
          <w:bCs/>
          <w:sz w:val="24"/>
          <w:szCs w:val="24"/>
          <w:lang w:val="en-US"/>
        </w:rPr>
        <w:t xml:space="preserve"> RAS-</w:t>
      </w:r>
      <w:proofErr w:type="spellStart"/>
      <w:r>
        <w:rPr>
          <w:b/>
          <w:bCs/>
          <w:sz w:val="24"/>
          <w:szCs w:val="24"/>
          <w:lang w:val="en-US"/>
        </w:rPr>
        <w:t>funkcijski</w:t>
      </w:r>
      <w:proofErr w:type="spellEnd"/>
      <w:r>
        <w:rPr>
          <w:b/>
          <w:bCs/>
          <w:sz w:val="24"/>
          <w:szCs w:val="24"/>
          <w:lang w:val="en-US"/>
        </w:rPr>
        <w:t>)</w:t>
      </w:r>
    </w:p>
    <w:p w14:paraId="76C528CC" w14:textId="77777777" w:rsidR="001A47E6" w:rsidRDefault="001A47E6">
      <w:pPr>
        <w:rPr>
          <w:b/>
          <w:bCs/>
          <w:sz w:val="24"/>
          <w:szCs w:val="24"/>
          <w:lang w:val="en-US"/>
        </w:rPr>
      </w:pPr>
    </w:p>
    <w:p w14:paraId="04BB1FB6" w14:textId="2EA349BC" w:rsidR="001A47E6" w:rsidRDefault="00000000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Rashodi</w:t>
      </w:r>
      <w:proofErr w:type="spellEnd"/>
      <w:r>
        <w:rPr>
          <w:sz w:val="24"/>
          <w:szCs w:val="24"/>
          <w:lang w:val="en-US"/>
        </w:rPr>
        <w:t xml:space="preserve"> u 202</w:t>
      </w:r>
      <w:r w:rsidR="003319F3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su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ostvareni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iznosu</w:t>
      </w:r>
      <w:proofErr w:type="spellEnd"/>
      <w:r>
        <w:rPr>
          <w:sz w:val="24"/>
          <w:szCs w:val="24"/>
          <w:lang w:val="en-US"/>
        </w:rPr>
        <w:t xml:space="preserve"> od </w:t>
      </w:r>
      <w:r w:rsidR="003319F3" w:rsidRPr="003319F3">
        <w:rPr>
          <w:sz w:val="24"/>
          <w:szCs w:val="24"/>
          <w:lang w:val="en-US"/>
        </w:rPr>
        <w:t>4</w:t>
      </w:r>
      <w:r w:rsidR="00D37645">
        <w:rPr>
          <w:sz w:val="24"/>
          <w:szCs w:val="24"/>
          <w:lang w:val="en-US"/>
        </w:rPr>
        <w:t>.</w:t>
      </w:r>
      <w:r w:rsidR="003319F3" w:rsidRPr="003319F3">
        <w:rPr>
          <w:sz w:val="24"/>
          <w:szCs w:val="24"/>
          <w:lang w:val="en-US"/>
        </w:rPr>
        <w:t>905</w:t>
      </w:r>
      <w:r w:rsidR="00D37645">
        <w:rPr>
          <w:sz w:val="24"/>
          <w:szCs w:val="24"/>
          <w:lang w:val="en-US"/>
        </w:rPr>
        <w:t>.</w:t>
      </w:r>
      <w:r w:rsidR="003319F3" w:rsidRPr="003319F3">
        <w:rPr>
          <w:sz w:val="24"/>
          <w:szCs w:val="24"/>
          <w:lang w:val="en-US"/>
        </w:rPr>
        <w:t>041</w:t>
      </w:r>
      <w:r w:rsidR="00D37645">
        <w:rPr>
          <w:sz w:val="24"/>
          <w:szCs w:val="24"/>
          <w:lang w:val="en-US"/>
        </w:rPr>
        <w:t>,</w:t>
      </w:r>
      <w:r w:rsidR="003319F3" w:rsidRPr="003319F3">
        <w:rPr>
          <w:sz w:val="24"/>
          <w:szCs w:val="24"/>
          <w:lang w:val="en-US"/>
        </w:rPr>
        <w:t>71</w:t>
      </w:r>
      <w:r>
        <w:rPr>
          <w:sz w:val="24"/>
          <w:szCs w:val="24"/>
          <w:lang w:val="en-US"/>
        </w:rPr>
        <w:t xml:space="preserve"> </w:t>
      </w:r>
      <w:r w:rsidR="003319F3">
        <w:rPr>
          <w:lang w:val="hr-HR"/>
        </w:rPr>
        <w:t>€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drugi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stupanj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visoke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naobrazbe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sukladno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određivanju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šifre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funkcije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koje</w:t>
      </w:r>
      <w:proofErr w:type="spellEnd"/>
      <w:r>
        <w:rPr>
          <w:sz w:val="24"/>
          <w:szCs w:val="24"/>
          <w:lang w:val="en-US"/>
        </w:rPr>
        <w:t xml:space="preserve"> je </w:t>
      </w:r>
      <w:proofErr w:type="spellStart"/>
      <w:r>
        <w:rPr>
          <w:sz w:val="24"/>
          <w:szCs w:val="24"/>
          <w:lang w:val="en-US"/>
        </w:rPr>
        <w:t>dano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siječnju</w:t>
      </w:r>
      <w:proofErr w:type="spellEnd"/>
      <w:r>
        <w:rPr>
          <w:sz w:val="24"/>
          <w:szCs w:val="24"/>
          <w:lang w:val="en-US"/>
        </w:rPr>
        <w:t xml:space="preserve"> 2016. </w:t>
      </w:r>
      <w:proofErr w:type="spellStart"/>
      <w:r w:rsidR="00831D83">
        <w:rPr>
          <w:sz w:val="24"/>
          <w:szCs w:val="24"/>
          <w:lang w:val="en-US"/>
        </w:rPr>
        <w:t>g</w:t>
      </w:r>
      <w:r>
        <w:rPr>
          <w:sz w:val="24"/>
          <w:szCs w:val="24"/>
          <w:lang w:val="en-US"/>
        </w:rPr>
        <w:t>odine</w:t>
      </w:r>
      <w:proofErr w:type="spellEnd"/>
      <w:r>
        <w:rPr>
          <w:sz w:val="24"/>
          <w:szCs w:val="24"/>
          <w:lang w:val="en-US"/>
        </w:rPr>
        <w:t xml:space="preserve"> u </w:t>
      </w:r>
      <w:proofErr w:type="spellStart"/>
      <w:r>
        <w:rPr>
          <w:sz w:val="24"/>
          <w:szCs w:val="24"/>
          <w:lang w:val="en-US"/>
        </w:rPr>
        <w:t>Okružnici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Ministarstva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financija</w:t>
      </w:r>
      <w:proofErr w:type="spellEnd"/>
      <w:r>
        <w:rPr>
          <w:sz w:val="24"/>
          <w:szCs w:val="24"/>
          <w:lang w:val="en-US"/>
        </w:rPr>
        <w:t>.</w:t>
      </w:r>
    </w:p>
    <w:p w14:paraId="19BC3780" w14:textId="77777777" w:rsidR="001A47E6" w:rsidRDefault="001A47E6">
      <w:pPr>
        <w:rPr>
          <w:sz w:val="24"/>
          <w:szCs w:val="24"/>
          <w:lang w:val="en-US"/>
        </w:rPr>
      </w:pPr>
    </w:p>
    <w:p w14:paraId="64A9EDAF" w14:textId="77777777" w:rsidR="001A47E6" w:rsidRDefault="001A47E6">
      <w:pPr>
        <w:rPr>
          <w:sz w:val="24"/>
          <w:szCs w:val="24"/>
          <w:lang w:val="en-US"/>
        </w:rPr>
      </w:pPr>
    </w:p>
    <w:p w14:paraId="661037A7" w14:textId="77777777" w:rsidR="001A47E6" w:rsidRDefault="00000000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Šef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računovodstva</w:t>
      </w:r>
      <w:proofErr w:type="spellEnd"/>
      <w:r>
        <w:rPr>
          <w:sz w:val="24"/>
          <w:szCs w:val="24"/>
          <w:lang w:val="en-US"/>
        </w:rPr>
        <w:t xml:space="preserve">                                                              Dekan</w:t>
      </w:r>
    </w:p>
    <w:p w14:paraId="1733DCC9" w14:textId="2894B91E" w:rsidR="001A47E6" w:rsidRDefault="002D77C5">
      <w:pPr>
        <w:rPr>
          <w:sz w:val="24"/>
          <w:szCs w:val="24"/>
          <w:lang w:val="en-US"/>
        </w:rPr>
      </w:pPr>
      <w:bookmarkStart w:id="0" w:name="_Hlk125907548"/>
      <w:r>
        <w:rPr>
          <w:sz w:val="24"/>
          <w:szCs w:val="24"/>
          <w:lang w:val="en-US"/>
        </w:rPr>
        <w:t xml:space="preserve">Lara Manojlović, univ. spec. </w:t>
      </w:r>
      <w:proofErr w:type="spellStart"/>
      <w:r>
        <w:rPr>
          <w:sz w:val="24"/>
          <w:szCs w:val="24"/>
          <w:lang w:val="en-US"/>
        </w:rPr>
        <w:t>oec</w:t>
      </w:r>
      <w:proofErr w:type="spellEnd"/>
      <w:r w:rsidR="00831D83">
        <w:rPr>
          <w:sz w:val="24"/>
          <w:szCs w:val="24"/>
          <w:lang w:val="en-US"/>
        </w:rPr>
        <w:t xml:space="preserve"> </w:t>
      </w:r>
      <w:r w:rsidR="00831D83">
        <w:rPr>
          <w:sz w:val="24"/>
          <w:szCs w:val="24"/>
          <w:lang w:val="en-US"/>
        </w:rPr>
        <w:tab/>
      </w:r>
      <w:r w:rsidR="00831D83">
        <w:rPr>
          <w:sz w:val="24"/>
          <w:szCs w:val="24"/>
          <w:lang w:val="en-US"/>
        </w:rPr>
        <w:tab/>
      </w:r>
      <w:r w:rsidR="00831D83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</w:t>
      </w:r>
      <w:proofErr w:type="spellStart"/>
      <w:r w:rsidR="00831D83">
        <w:rPr>
          <w:sz w:val="24"/>
          <w:szCs w:val="24"/>
          <w:lang w:val="en-US"/>
        </w:rPr>
        <w:t>Prof.dr.sc.M</w:t>
      </w:r>
      <w:r w:rsidR="00C34AF2">
        <w:rPr>
          <w:sz w:val="24"/>
          <w:szCs w:val="24"/>
          <w:lang w:val="en-US"/>
        </w:rPr>
        <w:t>laden</w:t>
      </w:r>
      <w:proofErr w:type="spellEnd"/>
      <w:r w:rsidR="00831D83">
        <w:rPr>
          <w:sz w:val="24"/>
          <w:szCs w:val="24"/>
          <w:lang w:val="en-US"/>
        </w:rPr>
        <w:t xml:space="preserve"> Zrinjski </w:t>
      </w:r>
    </w:p>
    <w:bookmarkEnd w:id="0"/>
    <w:p w14:paraId="09E56897" w14:textId="50E1BDAB" w:rsidR="001A47E6" w:rsidRDefault="00000000" w:rsidP="003319F3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</w:t>
      </w:r>
    </w:p>
    <w:sectPr w:rsidR="001A47E6">
      <w:headerReference w:type="default" r:id="rId7"/>
      <w:pgSz w:w="11900" w:h="16840"/>
      <w:pgMar w:top="1440" w:right="1440" w:bottom="1440" w:left="1440" w:header="284" w:footer="1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06E1" w14:textId="77777777" w:rsidR="000366AB" w:rsidRDefault="000366AB">
      <w:r>
        <w:separator/>
      </w:r>
    </w:p>
  </w:endnote>
  <w:endnote w:type="continuationSeparator" w:id="0">
    <w:p w14:paraId="332A7415" w14:textId="77777777" w:rsidR="000366AB" w:rsidRDefault="0003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zgDisplay Normal">
    <w:altName w:val="Arial"/>
    <w:charset w:val="00"/>
    <w:family w:val="modern"/>
    <w:pitch w:val="default"/>
    <w:sig w:usb0="00000000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2987" w14:textId="77777777" w:rsidR="000366AB" w:rsidRDefault="000366AB">
      <w:r>
        <w:separator/>
      </w:r>
    </w:p>
  </w:footnote>
  <w:footnote w:type="continuationSeparator" w:id="0">
    <w:p w14:paraId="713BA264" w14:textId="77777777" w:rsidR="000366AB" w:rsidRDefault="00036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0C9B" w14:textId="77777777" w:rsidR="001A47E6" w:rsidRDefault="001A47E6">
    <w:pPr>
      <w:pStyle w:val="Header"/>
    </w:pPr>
  </w:p>
  <w:p w14:paraId="6E555339" w14:textId="77777777" w:rsidR="001A47E6" w:rsidRDefault="001A47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DE"/>
    <w:rsid w:val="00001076"/>
    <w:rsid w:val="00001AA8"/>
    <w:rsid w:val="00003057"/>
    <w:rsid w:val="00010E49"/>
    <w:rsid w:val="00012397"/>
    <w:rsid w:val="00017B74"/>
    <w:rsid w:val="00023523"/>
    <w:rsid w:val="00027C9D"/>
    <w:rsid w:val="00033C1B"/>
    <w:rsid w:val="00034205"/>
    <w:rsid w:val="000366AB"/>
    <w:rsid w:val="0006530D"/>
    <w:rsid w:val="00075756"/>
    <w:rsid w:val="000759BE"/>
    <w:rsid w:val="00081FFF"/>
    <w:rsid w:val="00086FC0"/>
    <w:rsid w:val="0009247D"/>
    <w:rsid w:val="000A3DF6"/>
    <w:rsid w:val="000B19AC"/>
    <w:rsid w:val="000B2C43"/>
    <w:rsid w:val="000B3BAA"/>
    <w:rsid w:val="000B78ED"/>
    <w:rsid w:val="000D0FDE"/>
    <w:rsid w:val="000F6700"/>
    <w:rsid w:val="0010463B"/>
    <w:rsid w:val="001226B8"/>
    <w:rsid w:val="0013283B"/>
    <w:rsid w:val="00133EC2"/>
    <w:rsid w:val="00143F53"/>
    <w:rsid w:val="0016321F"/>
    <w:rsid w:val="00166809"/>
    <w:rsid w:val="00170A22"/>
    <w:rsid w:val="001720CA"/>
    <w:rsid w:val="00175DBB"/>
    <w:rsid w:val="001763E2"/>
    <w:rsid w:val="00176CCA"/>
    <w:rsid w:val="001771F5"/>
    <w:rsid w:val="0018057B"/>
    <w:rsid w:val="00185F6C"/>
    <w:rsid w:val="001907BF"/>
    <w:rsid w:val="00191192"/>
    <w:rsid w:val="0019502C"/>
    <w:rsid w:val="001A08D9"/>
    <w:rsid w:val="001A099D"/>
    <w:rsid w:val="001A434C"/>
    <w:rsid w:val="001A47E6"/>
    <w:rsid w:val="001A4887"/>
    <w:rsid w:val="001A609B"/>
    <w:rsid w:val="001A6353"/>
    <w:rsid w:val="001B23AE"/>
    <w:rsid w:val="001C455D"/>
    <w:rsid w:val="001E01AF"/>
    <w:rsid w:val="001E219D"/>
    <w:rsid w:val="001E385B"/>
    <w:rsid w:val="001E6458"/>
    <w:rsid w:val="001F1A73"/>
    <w:rsid w:val="001F6300"/>
    <w:rsid w:val="00200FC8"/>
    <w:rsid w:val="002011A7"/>
    <w:rsid w:val="002022AB"/>
    <w:rsid w:val="0020746D"/>
    <w:rsid w:val="002102F0"/>
    <w:rsid w:val="00214756"/>
    <w:rsid w:val="00232AA0"/>
    <w:rsid w:val="00244876"/>
    <w:rsid w:val="00261044"/>
    <w:rsid w:val="002655B0"/>
    <w:rsid w:val="00272BFA"/>
    <w:rsid w:val="002B0D89"/>
    <w:rsid w:val="002B4246"/>
    <w:rsid w:val="002D06BB"/>
    <w:rsid w:val="002D2EB1"/>
    <w:rsid w:val="002D77C5"/>
    <w:rsid w:val="002E2D36"/>
    <w:rsid w:val="002E6B58"/>
    <w:rsid w:val="002F27D4"/>
    <w:rsid w:val="002F5D3F"/>
    <w:rsid w:val="003102EC"/>
    <w:rsid w:val="0031249F"/>
    <w:rsid w:val="0031374B"/>
    <w:rsid w:val="00314DBC"/>
    <w:rsid w:val="00316269"/>
    <w:rsid w:val="00321703"/>
    <w:rsid w:val="003319F3"/>
    <w:rsid w:val="003336B8"/>
    <w:rsid w:val="0033526D"/>
    <w:rsid w:val="00337D08"/>
    <w:rsid w:val="00341A5F"/>
    <w:rsid w:val="00342E38"/>
    <w:rsid w:val="00343B95"/>
    <w:rsid w:val="00360CE0"/>
    <w:rsid w:val="00362705"/>
    <w:rsid w:val="00362B8E"/>
    <w:rsid w:val="00367EE8"/>
    <w:rsid w:val="00370240"/>
    <w:rsid w:val="003817D5"/>
    <w:rsid w:val="00382A9A"/>
    <w:rsid w:val="003951F9"/>
    <w:rsid w:val="00397CCF"/>
    <w:rsid w:val="003A0923"/>
    <w:rsid w:val="003A3918"/>
    <w:rsid w:val="003A4B58"/>
    <w:rsid w:val="003B58F9"/>
    <w:rsid w:val="003B5DAE"/>
    <w:rsid w:val="003C033A"/>
    <w:rsid w:val="003C189B"/>
    <w:rsid w:val="003C69DB"/>
    <w:rsid w:val="003D560D"/>
    <w:rsid w:val="003D5975"/>
    <w:rsid w:val="003E079A"/>
    <w:rsid w:val="003E3013"/>
    <w:rsid w:val="003E4907"/>
    <w:rsid w:val="003E618A"/>
    <w:rsid w:val="003F2A0F"/>
    <w:rsid w:val="003F5CC8"/>
    <w:rsid w:val="00400326"/>
    <w:rsid w:val="00421467"/>
    <w:rsid w:val="00423FAC"/>
    <w:rsid w:val="0044418B"/>
    <w:rsid w:val="00446BD2"/>
    <w:rsid w:val="00447D0F"/>
    <w:rsid w:val="00453D12"/>
    <w:rsid w:val="00456D0F"/>
    <w:rsid w:val="00462C04"/>
    <w:rsid w:val="00465758"/>
    <w:rsid w:val="00465D86"/>
    <w:rsid w:val="0047150F"/>
    <w:rsid w:val="004842A9"/>
    <w:rsid w:val="0048623C"/>
    <w:rsid w:val="00491F48"/>
    <w:rsid w:val="004A01D3"/>
    <w:rsid w:val="004B20AF"/>
    <w:rsid w:val="004B277C"/>
    <w:rsid w:val="004C5048"/>
    <w:rsid w:val="004D01E2"/>
    <w:rsid w:val="004D0B78"/>
    <w:rsid w:val="004D32D1"/>
    <w:rsid w:val="004D57F8"/>
    <w:rsid w:val="004D6506"/>
    <w:rsid w:val="004E2BAD"/>
    <w:rsid w:val="004E5F68"/>
    <w:rsid w:val="004F5EB6"/>
    <w:rsid w:val="00504D50"/>
    <w:rsid w:val="00517268"/>
    <w:rsid w:val="00526CBF"/>
    <w:rsid w:val="00532AFB"/>
    <w:rsid w:val="00535397"/>
    <w:rsid w:val="0055072C"/>
    <w:rsid w:val="00556DC8"/>
    <w:rsid w:val="005571AC"/>
    <w:rsid w:val="0056007E"/>
    <w:rsid w:val="00572B5A"/>
    <w:rsid w:val="00574BAA"/>
    <w:rsid w:val="00576D9B"/>
    <w:rsid w:val="0057739C"/>
    <w:rsid w:val="00587DAE"/>
    <w:rsid w:val="00592957"/>
    <w:rsid w:val="00597466"/>
    <w:rsid w:val="005A1D37"/>
    <w:rsid w:val="005A7A78"/>
    <w:rsid w:val="005B5576"/>
    <w:rsid w:val="005C1D30"/>
    <w:rsid w:val="005C212E"/>
    <w:rsid w:val="005D19A7"/>
    <w:rsid w:val="005D5AAA"/>
    <w:rsid w:val="005D666D"/>
    <w:rsid w:val="005E092F"/>
    <w:rsid w:val="005E1998"/>
    <w:rsid w:val="005E7022"/>
    <w:rsid w:val="005F4011"/>
    <w:rsid w:val="005F773B"/>
    <w:rsid w:val="00620ECB"/>
    <w:rsid w:val="00632EAA"/>
    <w:rsid w:val="006338AA"/>
    <w:rsid w:val="00635050"/>
    <w:rsid w:val="0063623A"/>
    <w:rsid w:val="00641342"/>
    <w:rsid w:val="00654BE8"/>
    <w:rsid w:val="006609F7"/>
    <w:rsid w:val="00660C03"/>
    <w:rsid w:val="0066459A"/>
    <w:rsid w:val="00676937"/>
    <w:rsid w:val="00697FDE"/>
    <w:rsid w:val="006A170A"/>
    <w:rsid w:val="006B0AED"/>
    <w:rsid w:val="006B293F"/>
    <w:rsid w:val="006B2A45"/>
    <w:rsid w:val="006C4266"/>
    <w:rsid w:val="006D4C73"/>
    <w:rsid w:val="006D5248"/>
    <w:rsid w:val="006D560E"/>
    <w:rsid w:val="006E63E1"/>
    <w:rsid w:val="006E7350"/>
    <w:rsid w:val="006F684B"/>
    <w:rsid w:val="0070610B"/>
    <w:rsid w:val="007121AC"/>
    <w:rsid w:val="00716DF6"/>
    <w:rsid w:val="00726B74"/>
    <w:rsid w:val="007274D5"/>
    <w:rsid w:val="007320B8"/>
    <w:rsid w:val="00744F92"/>
    <w:rsid w:val="00746681"/>
    <w:rsid w:val="00752044"/>
    <w:rsid w:val="007618FF"/>
    <w:rsid w:val="007711DE"/>
    <w:rsid w:val="00776651"/>
    <w:rsid w:val="0077665E"/>
    <w:rsid w:val="00776D7A"/>
    <w:rsid w:val="007963CA"/>
    <w:rsid w:val="007A445E"/>
    <w:rsid w:val="007A54AD"/>
    <w:rsid w:val="007B102C"/>
    <w:rsid w:val="007C7EE8"/>
    <w:rsid w:val="007E2EFD"/>
    <w:rsid w:val="007E6E9C"/>
    <w:rsid w:val="00803AB2"/>
    <w:rsid w:val="008219DD"/>
    <w:rsid w:val="00827D36"/>
    <w:rsid w:val="00831D83"/>
    <w:rsid w:val="00831E92"/>
    <w:rsid w:val="00832B2F"/>
    <w:rsid w:val="008361A8"/>
    <w:rsid w:val="00850D26"/>
    <w:rsid w:val="0085107E"/>
    <w:rsid w:val="008526CD"/>
    <w:rsid w:val="008543D6"/>
    <w:rsid w:val="00855122"/>
    <w:rsid w:val="0086256A"/>
    <w:rsid w:val="00863610"/>
    <w:rsid w:val="00877501"/>
    <w:rsid w:val="0088792E"/>
    <w:rsid w:val="008A49D0"/>
    <w:rsid w:val="008B6EE8"/>
    <w:rsid w:val="008C76A3"/>
    <w:rsid w:val="008D3B13"/>
    <w:rsid w:val="008D445F"/>
    <w:rsid w:val="008E448E"/>
    <w:rsid w:val="008F115E"/>
    <w:rsid w:val="008F116F"/>
    <w:rsid w:val="008F5548"/>
    <w:rsid w:val="008F5DB7"/>
    <w:rsid w:val="00904931"/>
    <w:rsid w:val="00905215"/>
    <w:rsid w:val="0091063E"/>
    <w:rsid w:val="00925F3A"/>
    <w:rsid w:val="009433E7"/>
    <w:rsid w:val="009447C0"/>
    <w:rsid w:val="009468CE"/>
    <w:rsid w:val="00960BF0"/>
    <w:rsid w:val="0097407B"/>
    <w:rsid w:val="009910DC"/>
    <w:rsid w:val="009916A7"/>
    <w:rsid w:val="00993DA8"/>
    <w:rsid w:val="00993F99"/>
    <w:rsid w:val="00996B64"/>
    <w:rsid w:val="00997F1C"/>
    <w:rsid w:val="009A15C1"/>
    <w:rsid w:val="009A6659"/>
    <w:rsid w:val="009B3966"/>
    <w:rsid w:val="009C3B48"/>
    <w:rsid w:val="009C4D5A"/>
    <w:rsid w:val="009D0D96"/>
    <w:rsid w:val="009D61B7"/>
    <w:rsid w:val="009E310C"/>
    <w:rsid w:val="009F65F9"/>
    <w:rsid w:val="00A0566C"/>
    <w:rsid w:val="00A06B19"/>
    <w:rsid w:val="00A06C2E"/>
    <w:rsid w:val="00A10805"/>
    <w:rsid w:val="00A14991"/>
    <w:rsid w:val="00A1671B"/>
    <w:rsid w:val="00A40639"/>
    <w:rsid w:val="00A42C63"/>
    <w:rsid w:val="00A615C1"/>
    <w:rsid w:val="00A74D10"/>
    <w:rsid w:val="00A86146"/>
    <w:rsid w:val="00A861BC"/>
    <w:rsid w:val="00A938FE"/>
    <w:rsid w:val="00AA7321"/>
    <w:rsid w:val="00AB550E"/>
    <w:rsid w:val="00AD25B7"/>
    <w:rsid w:val="00AD7165"/>
    <w:rsid w:val="00AE07AD"/>
    <w:rsid w:val="00B0025C"/>
    <w:rsid w:val="00B012E1"/>
    <w:rsid w:val="00B023E8"/>
    <w:rsid w:val="00B04A5E"/>
    <w:rsid w:val="00B10C1F"/>
    <w:rsid w:val="00B22911"/>
    <w:rsid w:val="00B22E8D"/>
    <w:rsid w:val="00B240C9"/>
    <w:rsid w:val="00B43A87"/>
    <w:rsid w:val="00B43C1A"/>
    <w:rsid w:val="00B507DE"/>
    <w:rsid w:val="00B56D33"/>
    <w:rsid w:val="00B62697"/>
    <w:rsid w:val="00B750A1"/>
    <w:rsid w:val="00B7531B"/>
    <w:rsid w:val="00B80684"/>
    <w:rsid w:val="00B81DA0"/>
    <w:rsid w:val="00B85424"/>
    <w:rsid w:val="00B85604"/>
    <w:rsid w:val="00B913BA"/>
    <w:rsid w:val="00B93C51"/>
    <w:rsid w:val="00B949F4"/>
    <w:rsid w:val="00B94DC1"/>
    <w:rsid w:val="00B958AE"/>
    <w:rsid w:val="00BA3D1F"/>
    <w:rsid w:val="00BA58EC"/>
    <w:rsid w:val="00BB2DF4"/>
    <w:rsid w:val="00BB31BE"/>
    <w:rsid w:val="00BB39DA"/>
    <w:rsid w:val="00BC1A2F"/>
    <w:rsid w:val="00BD05C6"/>
    <w:rsid w:val="00BD0CE9"/>
    <w:rsid w:val="00BE0848"/>
    <w:rsid w:val="00BE2088"/>
    <w:rsid w:val="00BF159D"/>
    <w:rsid w:val="00C00B40"/>
    <w:rsid w:val="00C038BA"/>
    <w:rsid w:val="00C0627B"/>
    <w:rsid w:val="00C11089"/>
    <w:rsid w:val="00C34AF2"/>
    <w:rsid w:val="00C363FF"/>
    <w:rsid w:val="00C40683"/>
    <w:rsid w:val="00C424AC"/>
    <w:rsid w:val="00C44D85"/>
    <w:rsid w:val="00C470BA"/>
    <w:rsid w:val="00C70F90"/>
    <w:rsid w:val="00C853A7"/>
    <w:rsid w:val="00C9119E"/>
    <w:rsid w:val="00CA0835"/>
    <w:rsid w:val="00CA13C3"/>
    <w:rsid w:val="00CA2344"/>
    <w:rsid w:val="00CD4EC5"/>
    <w:rsid w:val="00CD5B76"/>
    <w:rsid w:val="00CE07C0"/>
    <w:rsid w:val="00CE2CAB"/>
    <w:rsid w:val="00CE39B3"/>
    <w:rsid w:val="00CE5919"/>
    <w:rsid w:val="00CF239C"/>
    <w:rsid w:val="00CF4D6C"/>
    <w:rsid w:val="00CF68D9"/>
    <w:rsid w:val="00D03CB5"/>
    <w:rsid w:val="00D06B43"/>
    <w:rsid w:val="00D108C8"/>
    <w:rsid w:val="00D20129"/>
    <w:rsid w:val="00D20DCC"/>
    <w:rsid w:val="00D26885"/>
    <w:rsid w:val="00D30904"/>
    <w:rsid w:val="00D33ED0"/>
    <w:rsid w:val="00D37645"/>
    <w:rsid w:val="00D4207E"/>
    <w:rsid w:val="00D42102"/>
    <w:rsid w:val="00D441EA"/>
    <w:rsid w:val="00D474CB"/>
    <w:rsid w:val="00D746D0"/>
    <w:rsid w:val="00D76DF3"/>
    <w:rsid w:val="00DA3F6F"/>
    <w:rsid w:val="00DA4AAD"/>
    <w:rsid w:val="00DB3939"/>
    <w:rsid w:val="00DB6D08"/>
    <w:rsid w:val="00DD1260"/>
    <w:rsid w:val="00DE0FF6"/>
    <w:rsid w:val="00DE1870"/>
    <w:rsid w:val="00DE1DC0"/>
    <w:rsid w:val="00DE3542"/>
    <w:rsid w:val="00DF346B"/>
    <w:rsid w:val="00E000C0"/>
    <w:rsid w:val="00E0730B"/>
    <w:rsid w:val="00E10568"/>
    <w:rsid w:val="00E11DF7"/>
    <w:rsid w:val="00E15EFB"/>
    <w:rsid w:val="00E16463"/>
    <w:rsid w:val="00E17C8E"/>
    <w:rsid w:val="00E22F81"/>
    <w:rsid w:val="00E24D4F"/>
    <w:rsid w:val="00E27296"/>
    <w:rsid w:val="00E27CDB"/>
    <w:rsid w:val="00E35195"/>
    <w:rsid w:val="00E43768"/>
    <w:rsid w:val="00E501E9"/>
    <w:rsid w:val="00E532AE"/>
    <w:rsid w:val="00E60489"/>
    <w:rsid w:val="00E633D9"/>
    <w:rsid w:val="00E6621B"/>
    <w:rsid w:val="00E83D33"/>
    <w:rsid w:val="00E849AF"/>
    <w:rsid w:val="00E90779"/>
    <w:rsid w:val="00E93855"/>
    <w:rsid w:val="00E95FF0"/>
    <w:rsid w:val="00EA0966"/>
    <w:rsid w:val="00EA7B38"/>
    <w:rsid w:val="00EC1F95"/>
    <w:rsid w:val="00EC2647"/>
    <w:rsid w:val="00EC2D05"/>
    <w:rsid w:val="00ED1934"/>
    <w:rsid w:val="00EF08E4"/>
    <w:rsid w:val="00EF1D2D"/>
    <w:rsid w:val="00EF5032"/>
    <w:rsid w:val="00EF7131"/>
    <w:rsid w:val="00F02164"/>
    <w:rsid w:val="00F106FF"/>
    <w:rsid w:val="00F13D82"/>
    <w:rsid w:val="00F24B51"/>
    <w:rsid w:val="00F25249"/>
    <w:rsid w:val="00F27F78"/>
    <w:rsid w:val="00F50ECB"/>
    <w:rsid w:val="00F61B88"/>
    <w:rsid w:val="00F63CE3"/>
    <w:rsid w:val="00F71D89"/>
    <w:rsid w:val="00F863A8"/>
    <w:rsid w:val="00FA1522"/>
    <w:rsid w:val="00FB0B69"/>
    <w:rsid w:val="00FB378F"/>
    <w:rsid w:val="00FD2324"/>
    <w:rsid w:val="00FE79F3"/>
    <w:rsid w:val="00FF3955"/>
    <w:rsid w:val="279C20F5"/>
    <w:rsid w:val="6AC6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6B4A"/>
  <w15:docId w15:val="{D4482FA8-286F-4731-8C53-EA911E3C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zgDisplay Normal" w:eastAsia="Calibri" w:hAnsi="UnizgDisplay Norm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3323-7366-435E-A1F0-9CD01E00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ljhohnjec</dc:creator>
  <cp:lastModifiedBy>Lara Manojlović</cp:lastModifiedBy>
  <cp:revision>30</cp:revision>
  <cp:lastPrinted>2024-01-23T09:42:00Z</cp:lastPrinted>
  <dcterms:created xsi:type="dcterms:W3CDTF">2024-01-22T07:51:00Z</dcterms:created>
  <dcterms:modified xsi:type="dcterms:W3CDTF">2025-01-29T07:43:00Z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A313BF5E05214D73A157354C379D1480</vt:lpwstr>
  </property>
</Properties>
</file>